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F8" w:rsidRPr="00B200C1" w:rsidRDefault="00250AF8" w:rsidP="00250AF8">
      <w:pPr>
        <w:rPr>
          <w:sz w:val="28"/>
          <w:szCs w:val="28"/>
        </w:rPr>
      </w:pPr>
      <w:r w:rsidRPr="00053522">
        <w:rPr>
          <w:b/>
          <w:sz w:val="44"/>
          <w:szCs w:val="36"/>
        </w:rPr>
        <w:t>#</w:t>
      </w:r>
      <w:proofErr w:type="spellStart"/>
      <w:r w:rsidRPr="00053522">
        <w:rPr>
          <w:b/>
          <w:sz w:val="44"/>
          <w:szCs w:val="36"/>
        </w:rPr>
        <w:t>DitchThe</w:t>
      </w:r>
      <w:proofErr w:type="spellEnd"/>
      <w:r w:rsidRPr="00053522">
        <w:rPr>
          <w:b/>
          <w:sz w:val="44"/>
          <w:szCs w:val="36"/>
        </w:rPr>
        <w:t xml:space="preserve"> Gap Coalition</w:t>
      </w:r>
      <w:r w:rsidRPr="00053522">
        <w:rPr>
          <w:sz w:val="44"/>
          <w:szCs w:val="36"/>
        </w:rPr>
        <w:t xml:space="preserve"> </w:t>
      </w:r>
      <w:r w:rsidR="00B200C1">
        <w:rPr>
          <w:sz w:val="28"/>
          <w:szCs w:val="28"/>
        </w:rPr>
        <w:t>urge</w:t>
      </w:r>
      <w:r w:rsidRPr="00B200C1">
        <w:rPr>
          <w:sz w:val="28"/>
          <w:szCs w:val="28"/>
        </w:rPr>
        <w:t>s you and your family, friends, and organizations, to tell JCPS to:</w:t>
      </w:r>
    </w:p>
    <w:p w:rsidR="00250AF8" w:rsidRPr="00B200C1" w:rsidRDefault="00250AF8" w:rsidP="00250AF8">
      <w:pPr>
        <w:tabs>
          <w:tab w:val="left" w:pos="900"/>
        </w:tabs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B200C1">
        <w:rPr>
          <w:rFonts w:ascii="Times New Roman" w:eastAsia="Times New Roman" w:hAnsi="Times New Roman" w:cs="Times New Roman"/>
          <w:sz w:val="28"/>
          <w:szCs w:val="28"/>
        </w:rPr>
        <w:t xml:space="preserve">1) make narrowing learning gaps between lower and higher performing groups ( i.e., between each marginalized gap group and the  more privileged groups”) a part of the mission statement, and; </w:t>
      </w:r>
    </w:p>
    <w:p w:rsidR="00250AF8" w:rsidRPr="00B200C1" w:rsidRDefault="00250AF8" w:rsidP="00250AF8">
      <w:pPr>
        <w:tabs>
          <w:tab w:val="left" w:pos="900"/>
        </w:tabs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B200C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Pr="00B200C1">
        <w:rPr>
          <w:rFonts w:ascii="Times New Roman" w:eastAsia="Times New Roman" w:hAnsi="Times New Roman" w:cs="Times New Roman"/>
          <w:sz w:val="28"/>
          <w:szCs w:val="28"/>
        </w:rPr>
        <w:t>put</w:t>
      </w:r>
      <w:proofErr w:type="gramEnd"/>
      <w:r w:rsidRPr="00B200C1">
        <w:rPr>
          <w:rFonts w:ascii="Times New Roman" w:eastAsia="Times New Roman" w:hAnsi="Times New Roman" w:cs="Times New Roman"/>
          <w:sz w:val="28"/>
          <w:szCs w:val="28"/>
        </w:rPr>
        <w:t xml:space="preserve"> measureable reduction targets for these gaps-- across grades and performance levels-- in the plan to measure that progress. </w:t>
      </w:r>
    </w:p>
    <w:p w:rsidR="00250AF8" w:rsidRPr="00B200C1" w:rsidRDefault="00250AF8" w:rsidP="00250AF8">
      <w:pPr>
        <w:tabs>
          <w:tab w:val="left" w:pos="900"/>
        </w:tabs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B200C1">
        <w:rPr>
          <w:rFonts w:ascii="Times New Roman" w:eastAsia="Times New Roman" w:hAnsi="Times New Roman" w:cs="Times New Roman"/>
          <w:sz w:val="28"/>
          <w:szCs w:val="28"/>
        </w:rPr>
        <w:t xml:space="preserve">We want a clear commitment in the plan—as clear as “20/20” vision. </w:t>
      </w:r>
    </w:p>
    <w:p w:rsidR="00250AF8" w:rsidRPr="00B200C1" w:rsidRDefault="00250AF8" w:rsidP="00250AF8">
      <w:pPr>
        <w:tabs>
          <w:tab w:val="left" w:pos="900"/>
        </w:tabs>
        <w:ind w:right="720"/>
        <w:rPr>
          <w:sz w:val="28"/>
          <w:szCs w:val="28"/>
        </w:rPr>
      </w:pPr>
      <w:r w:rsidRPr="00B200C1">
        <w:rPr>
          <w:rFonts w:ascii="Times New Roman" w:eastAsia="Times New Roman" w:hAnsi="Times New Roman" w:cs="Times New Roman"/>
          <w:sz w:val="28"/>
          <w:szCs w:val="28"/>
        </w:rPr>
        <w:t xml:space="preserve">If it is not in the final draft, tell the Board members to </w:t>
      </w:r>
      <w:r w:rsidRPr="00B200C1">
        <w:rPr>
          <w:rFonts w:ascii="Times New Roman" w:eastAsia="Times New Roman" w:hAnsi="Times New Roman" w:cs="Times New Roman"/>
          <w:b/>
          <w:sz w:val="28"/>
          <w:szCs w:val="28"/>
        </w:rPr>
        <w:t>vote NO on the Vision</w:t>
      </w:r>
      <w:r w:rsidRPr="00B200C1">
        <w:rPr>
          <w:rFonts w:ascii="Times New Roman" w:eastAsia="Times New Roman" w:hAnsi="Times New Roman" w:cs="Times New Roman"/>
          <w:sz w:val="28"/>
          <w:szCs w:val="28"/>
        </w:rPr>
        <w:t xml:space="preserve"> at the November 9 Board meeting.</w:t>
      </w:r>
    </w:p>
    <w:p w:rsidR="00250AF8" w:rsidRPr="00B200C1" w:rsidRDefault="00BF744F" w:rsidP="0032049C">
      <w:pPr>
        <w:rPr>
          <w:sz w:val="28"/>
          <w:szCs w:val="28"/>
        </w:rPr>
      </w:pPr>
      <w:r w:rsidRPr="00B200C1">
        <w:rPr>
          <w:sz w:val="28"/>
          <w:szCs w:val="28"/>
        </w:rPr>
        <w:t xml:space="preserve">Contact your JCPS Board member, Board Chair David Jones, </w:t>
      </w:r>
      <w:r w:rsidR="00D46299" w:rsidRPr="00B200C1">
        <w:rPr>
          <w:sz w:val="28"/>
          <w:szCs w:val="28"/>
        </w:rPr>
        <w:t xml:space="preserve">Board Strategy Group Chair Lisa </w:t>
      </w:r>
      <w:proofErr w:type="spellStart"/>
      <w:r w:rsidR="00D46299" w:rsidRPr="00B200C1">
        <w:rPr>
          <w:sz w:val="28"/>
          <w:szCs w:val="28"/>
        </w:rPr>
        <w:t>Willner</w:t>
      </w:r>
      <w:proofErr w:type="spellEnd"/>
      <w:r w:rsidR="00D46299" w:rsidRPr="00B200C1">
        <w:rPr>
          <w:sz w:val="28"/>
          <w:szCs w:val="28"/>
        </w:rPr>
        <w:t xml:space="preserve">, </w:t>
      </w:r>
      <w:r w:rsidRPr="00B200C1">
        <w:rPr>
          <w:sz w:val="28"/>
          <w:szCs w:val="28"/>
        </w:rPr>
        <w:t xml:space="preserve">Superintendent </w:t>
      </w:r>
      <w:proofErr w:type="spellStart"/>
      <w:r w:rsidRPr="00B200C1">
        <w:rPr>
          <w:sz w:val="28"/>
          <w:szCs w:val="28"/>
        </w:rPr>
        <w:t>Har</w:t>
      </w:r>
      <w:r w:rsidR="00EC0F2E" w:rsidRPr="00B200C1">
        <w:rPr>
          <w:sz w:val="28"/>
          <w:szCs w:val="28"/>
        </w:rPr>
        <w:t>gens</w:t>
      </w:r>
      <w:proofErr w:type="spellEnd"/>
      <w:r w:rsidR="00EC0F2E" w:rsidRPr="00B200C1">
        <w:rPr>
          <w:sz w:val="28"/>
          <w:szCs w:val="28"/>
        </w:rPr>
        <w:t xml:space="preserve">, and Director of Strategy Jonathan Lowe.  </w:t>
      </w:r>
      <w:r w:rsidR="00315164" w:rsidRPr="00B200C1">
        <w:rPr>
          <w:sz w:val="28"/>
          <w:szCs w:val="28"/>
        </w:rPr>
        <w:t xml:space="preserve">  </w:t>
      </w:r>
    </w:p>
    <w:p w:rsidR="00250AF8" w:rsidRPr="00B200C1" w:rsidRDefault="00250AF8" w:rsidP="0032049C">
      <w:pPr>
        <w:rPr>
          <w:sz w:val="28"/>
          <w:szCs w:val="28"/>
        </w:rPr>
      </w:pPr>
      <w:r w:rsidRPr="00B200C1">
        <w:rPr>
          <w:sz w:val="28"/>
          <w:szCs w:val="28"/>
        </w:rPr>
        <w:t>Don’</w:t>
      </w:r>
      <w:r w:rsidR="00B200C1" w:rsidRPr="00B200C1">
        <w:rPr>
          <w:sz w:val="28"/>
          <w:szCs w:val="28"/>
        </w:rPr>
        <w:t>t know which</w:t>
      </w:r>
      <w:r w:rsidRPr="00B200C1">
        <w:rPr>
          <w:sz w:val="28"/>
          <w:szCs w:val="28"/>
        </w:rPr>
        <w:t xml:space="preserve"> Board member</w:t>
      </w:r>
      <w:r w:rsidR="00B200C1" w:rsidRPr="00B200C1">
        <w:rPr>
          <w:sz w:val="28"/>
          <w:szCs w:val="28"/>
        </w:rPr>
        <w:t xml:space="preserve"> is yours</w:t>
      </w:r>
      <w:r w:rsidRPr="00B200C1">
        <w:rPr>
          <w:sz w:val="28"/>
          <w:szCs w:val="28"/>
        </w:rPr>
        <w:t xml:space="preserve">?  Find Your Member here: </w:t>
      </w:r>
      <w:r w:rsidRPr="00B200C1">
        <w:rPr>
          <w:rStyle w:val="Hyperlink"/>
          <w:b/>
          <w:bCs/>
          <w:sz w:val="28"/>
          <w:szCs w:val="28"/>
        </w:rPr>
        <w:t>http://www.jefferson.k12.ky.us/Board/Index.html</w:t>
      </w:r>
    </w:p>
    <w:p w:rsidR="00B200C1" w:rsidRPr="00B200C1" w:rsidRDefault="00B200C1" w:rsidP="0032049C">
      <w:pPr>
        <w:rPr>
          <w:sz w:val="28"/>
          <w:szCs w:val="28"/>
        </w:rPr>
      </w:pPr>
    </w:p>
    <w:p w:rsidR="00BF744F" w:rsidRPr="00B200C1" w:rsidRDefault="00EC0F2E" w:rsidP="0032049C">
      <w:pPr>
        <w:rPr>
          <w:sz w:val="28"/>
          <w:szCs w:val="28"/>
        </w:rPr>
      </w:pPr>
      <w:r w:rsidRPr="00B200C1">
        <w:rPr>
          <w:sz w:val="28"/>
          <w:szCs w:val="28"/>
        </w:rPr>
        <w:t>Here are the individual</w:t>
      </w:r>
      <w:r w:rsidR="00315164" w:rsidRPr="00B200C1">
        <w:rPr>
          <w:sz w:val="28"/>
          <w:szCs w:val="28"/>
        </w:rPr>
        <w:t xml:space="preserve"> e-mail</w:t>
      </w:r>
      <w:r w:rsidRPr="00B200C1">
        <w:rPr>
          <w:sz w:val="28"/>
          <w:szCs w:val="28"/>
        </w:rPr>
        <w:t>s:</w:t>
      </w:r>
      <w:r w:rsidR="00BF744F" w:rsidRPr="00B200C1">
        <w:rPr>
          <w:sz w:val="28"/>
          <w:szCs w:val="28"/>
        </w:rPr>
        <w:t xml:space="preserve"> </w:t>
      </w:r>
    </w:p>
    <w:p w:rsidR="00EC0F2E" w:rsidRPr="00B200C1" w:rsidRDefault="00EC0F2E" w:rsidP="0032049C">
      <w:pPr>
        <w:rPr>
          <w:b/>
          <w:bCs/>
          <w:sz w:val="28"/>
          <w:szCs w:val="28"/>
        </w:rPr>
      </w:pPr>
      <w:r w:rsidRPr="00B200C1">
        <w:rPr>
          <w:sz w:val="28"/>
          <w:szCs w:val="28"/>
        </w:rPr>
        <w:t xml:space="preserve">District 1, </w:t>
      </w:r>
      <w:proofErr w:type="spellStart"/>
      <w:r w:rsidRPr="00B200C1">
        <w:rPr>
          <w:b/>
          <w:bCs/>
          <w:sz w:val="28"/>
          <w:szCs w:val="28"/>
        </w:rPr>
        <w:t>DianePorter</w:t>
      </w:r>
      <w:proofErr w:type="spellEnd"/>
      <w:r w:rsidRPr="00B200C1">
        <w:rPr>
          <w:b/>
          <w:bCs/>
          <w:sz w:val="28"/>
          <w:szCs w:val="28"/>
        </w:rPr>
        <w:t xml:space="preserve"> </w:t>
      </w:r>
      <w:r w:rsidR="00315164" w:rsidRPr="00B200C1">
        <w:rPr>
          <w:b/>
          <w:bCs/>
          <w:sz w:val="28"/>
          <w:szCs w:val="28"/>
        </w:rPr>
        <w:t xml:space="preserve">      </w:t>
      </w:r>
      <w:r w:rsidR="00315164" w:rsidRPr="00B200C1">
        <w:rPr>
          <w:b/>
          <w:bCs/>
          <w:sz w:val="28"/>
          <w:szCs w:val="28"/>
        </w:rPr>
        <w:tab/>
      </w:r>
      <w:r w:rsidR="00315164" w:rsidRPr="00B200C1">
        <w:rPr>
          <w:b/>
          <w:bCs/>
          <w:sz w:val="28"/>
          <w:szCs w:val="28"/>
        </w:rPr>
        <w:tab/>
      </w:r>
      <w:r w:rsidR="00315164" w:rsidRPr="00B200C1">
        <w:rPr>
          <w:b/>
          <w:bCs/>
          <w:sz w:val="28"/>
          <w:szCs w:val="28"/>
        </w:rPr>
        <w:tab/>
      </w:r>
      <w:hyperlink r:id="rId5" w:history="1">
        <w:r w:rsidR="00315164" w:rsidRPr="00B200C1">
          <w:rPr>
            <w:rStyle w:val="Hyperlink"/>
            <w:b/>
            <w:bCs/>
            <w:sz w:val="28"/>
            <w:szCs w:val="28"/>
          </w:rPr>
          <w:t>porterschoolboard@gmail.com</w:t>
        </w:r>
      </w:hyperlink>
      <w:r w:rsidR="00315164" w:rsidRPr="00B200C1">
        <w:rPr>
          <w:b/>
          <w:bCs/>
          <w:sz w:val="28"/>
          <w:szCs w:val="28"/>
        </w:rPr>
        <w:t xml:space="preserve">     </w:t>
      </w:r>
    </w:p>
    <w:p w:rsidR="00315164" w:rsidRPr="00B200C1" w:rsidRDefault="00315164" w:rsidP="0032049C">
      <w:pPr>
        <w:rPr>
          <w:b/>
          <w:bCs/>
          <w:sz w:val="28"/>
          <w:szCs w:val="28"/>
        </w:rPr>
      </w:pPr>
      <w:r w:rsidRPr="00B200C1">
        <w:rPr>
          <w:b/>
          <w:bCs/>
          <w:sz w:val="28"/>
          <w:szCs w:val="28"/>
        </w:rPr>
        <w:t xml:space="preserve">District 2 and Board Chair, David </w:t>
      </w:r>
      <w:proofErr w:type="spellStart"/>
      <w:r w:rsidRPr="00B200C1">
        <w:rPr>
          <w:b/>
          <w:bCs/>
          <w:sz w:val="28"/>
          <w:szCs w:val="28"/>
        </w:rPr>
        <w:t>Jone</w:t>
      </w:r>
      <w:proofErr w:type="spellEnd"/>
      <w:r w:rsidRPr="00B200C1">
        <w:rPr>
          <w:b/>
          <w:bCs/>
          <w:sz w:val="28"/>
          <w:szCs w:val="28"/>
        </w:rPr>
        <w:t xml:space="preserve">, </w:t>
      </w:r>
      <w:proofErr w:type="spellStart"/>
      <w:r w:rsidRPr="00B200C1">
        <w:rPr>
          <w:b/>
          <w:bCs/>
          <w:sz w:val="28"/>
          <w:szCs w:val="28"/>
        </w:rPr>
        <w:t>Jr</w:t>
      </w:r>
      <w:proofErr w:type="spellEnd"/>
      <w:r w:rsidRPr="00B200C1">
        <w:rPr>
          <w:b/>
          <w:bCs/>
          <w:sz w:val="28"/>
          <w:szCs w:val="28"/>
        </w:rPr>
        <w:tab/>
      </w:r>
      <w:hyperlink r:id="rId6" w:history="1">
        <w:r w:rsidRPr="00B200C1">
          <w:rPr>
            <w:rStyle w:val="Hyperlink"/>
            <w:b/>
            <w:bCs/>
            <w:sz w:val="28"/>
            <w:szCs w:val="28"/>
          </w:rPr>
          <w:t>david.jonesjr@jefferson.kyschools.us</w:t>
        </w:r>
      </w:hyperlink>
    </w:p>
    <w:p w:rsidR="00315164" w:rsidRPr="00B200C1" w:rsidRDefault="00315164" w:rsidP="0032049C">
      <w:pPr>
        <w:rPr>
          <w:b/>
          <w:bCs/>
          <w:sz w:val="28"/>
          <w:szCs w:val="28"/>
        </w:rPr>
      </w:pPr>
      <w:r w:rsidRPr="00B200C1">
        <w:rPr>
          <w:b/>
          <w:bCs/>
          <w:sz w:val="28"/>
          <w:szCs w:val="28"/>
        </w:rPr>
        <w:t>District 3, Stephanie Horne</w:t>
      </w:r>
      <w:r w:rsidRPr="00B200C1">
        <w:rPr>
          <w:b/>
          <w:bCs/>
          <w:sz w:val="28"/>
          <w:szCs w:val="28"/>
        </w:rPr>
        <w:tab/>
      </w:r>
      <w:r w:rsidRPr="00B200C1">
        <w:rPr>
          <w:b/>
          <w:bCs/>
          <w:sz w:val="28"/>
          <w:szCs w:val="28"/>
        </w:rPr>
        <w:tab/>
      </w:r>
      <w:r w:rsidRPr="00B200C1">
        <w:rPr>
          <w:b/>
          <w:bCs/>
          <w:sz w:val="28"/>
          <w:szCs w:val="28"/>
        </w:rPr>
        <w:tab/>
      </w:r>
      <w:hyperlink r:id="rId7" w:history="1">
        <w:r w:rsidRPr="00B200C1">
          <w:rPr>
            <w:rStyle w:val="Hyperlink"/>
            <w:b/>
            <w:bCs/>
            <w:sz w:val="28"/>
            <w:szCs w:val="28"/>
          </w:rPr>
          <w:t>steph.horne@jefferson.kyschools.us</w:t>
        </w:r>
      </w:hyperlink>
    </w:p>
    <w:p w:rsidR="00315164" w:rsidRPr="00B200C1" w:rsidRDefault="00315164" w:rsidP="0032049C">
      <w:pPr>
        <w:rPr>
          <w:b/>
          <w:bCs/>
          <w:sz w:val="28"/>
          <w:szCs w:val="28"/>
        </w:rPr>
      </w:pPr>
      <w:r w:rsidRPr="00B200C1">
        <w:rPr>
          <w:b/>
          <w:bCs/>
          <w:sz w:val="28"/>
          <w:szCs w:val="28"/>
        </w:rPr>
        <w:t xml:space="preserve">District 4, Chuck </w:t>
      </w:r>
      <w:proofErr w:type="spellStart"/>
      <w:r w:rsidRPr="00B200C1">
        <w:rPr>
          <w:b/>
          <w:bCs/>
          <w:sz w:val="28"/>
          <w:szCs w:val="28"/>
        </w:rPr>
        <w:t>Haddaway</w:t>
      </w:r>
      <w:proofErr w:type="spellEnd"/>
      <w:r w:rsidRPr="00B200C1">
        <w:rPr>
          <w:b/>
          <w:bCs/>
          <w:sz w:val="28"/>
          <w:szCs w:val="28"/>
        </w:rPr>
        <w:tab/>
      </w:r>
      <w:r w:rsidRPr="00B200C1">
        <w:rPr>
          <w:b/>
          <w:bCs/>
          <w:sz w:val="28"/>
          <w:szCs w:val="28"/>
        </w:rPr>
        <w:tab/>
      </w:r>
      <w:r w:rsidRPr="00B200C1">
        <w:rPr>
          <w:b/>
          <w:bCs/>
          <w:sz w:val="28"/>
          <w:szCs w:val="28"/>
        </w:rPr>
        <w:tab/>
      </w:r>
      <w:hyperlink r:id="rId8" w:history="1">
        <w:r w:rsidRPr="00B200C1">
          <w:rPr>
            <w:rStyle w:val="Hyperlink"/>
            <w:b/>
            <w:bCs/>
            <w:sz w:val="28"/>
            <w:szCs w:val="28"/>
          </w:rPr>
          <w:t>chuck.haddaway@jefferson.kyschools.us</w:t>
        </w:r>
      </w:hyperlink>
    </w:p>
    <w:p w:rsidR="00315164" w:rsidRPr="00B200C1" w:rsidRDefault="00315164" w:rsidP="0032049C">
      <w:pPr>
        <w:rPr>
          <w:b/>
          <w:bCs/>
          <w:sz w:val="28"/>
          <w:szCs w:val="28"/>
        </w:rPr>
      </w:pPr>
      <w:r w:rsidRPr="00B200C1">
        <w:rPr>
          <w:b/>
          <w:bCs/>
          <w:sz w:val="28"/>
          <w:szCs w:val="28"/>
        </w:rPr>
        <w:t>District 5, Linda Duncan</w:t>
      </w:r>
      <w:r w:rsidRPr="00B200C1">
        <w:rPr>
          <w:b/>
          <w:bCs/>
          <w:sz w:val="28"/>
          <w:szCs w:val="28"/>
        </w:rPr>
        <w:tab/>
      </w:r>
      <w:r w:rsidRPr="00B200C1">
        <w:rPr>
          <w:b/>
          <w:bCs/>
          <w:sz w:val="28"/>
          <w:szCs w:val="28"/>
        </w:rPr>
        <w:tab/>
      </w:r>
      <w:r w:rsidRPr="00B200C1">
        <w:rPr>
          <w:b/>
          <w:bCs/>
          <w:sz w:val="28"/>
          <w:szCs w:val="28"/>
        </w:rPr>
        <w:tab/>
      </w:r>
      <w:r w:rsidRPr="00B200C1">
        <w:rPr>
          <w:b/>
          <w:bCs/>
          <w:sz w:val="28"/>
          <w:szCs w:val="28"/>
        </w:rPr>
        <w:tab/>
      </w:r>
      <w:hyperlink r:id="rId9" w:history="1">
        <w:r w:rsidRPr="00B200C1">
          <w:rPr>
            <w:rStyle w:val="Hyperlink"/>
            <w:b/>
            <w:bCs/>
            <w:sz w:val="28"/>
            <w:szCs w:val="28"/>
          </w:rPr>
          <w:t>lindadduncan@live.com</w:t>
        </w:r>
      </w:hyperlink>
    </w:p>
    <w:p w:rsidR="00315164" w:rsidRPr="00B200C1" w:rsidRDefault="00315164" w:rsidP="0032049C">
      <w:pPr>
        <w:rPr>
          <w:b/>
          <w:bCs/>
          <w:sz w:val="28"/>
          <w:szCs w:val="28"/>
        </w:rPr>
      </w:pPr>
      <w:r w:rsidRPr="00B200C1">
        <w:rPr>
          <w:b/>
          <w:bCs/>
          <w:sz w:val="28"/>
          <w:szCs w:val="28"/>
        </w:rPr>
        <w:t xml:space="preserve">District 6, Lisa </w:t>
      </w:r>
      <w:proofErr w:type="spellStart"/>
      <w:r w:rsidRPr="00B200C1">
        <w:rPr>
          <w:b/>
          <w:bCs/>
          <w:sz w:val="28"/>
          <w:szCs w:val="28"/>
        </w:rPr>
        <w:t>Willner</w:t>
      </w:r>
      <w:proofErr w:type="spellEnd"/>
      <w:r w:rsidRPr="00B200C1">
        <w:rPr>
          <w:b/>
          <w:bCs/>
          <w:sz w:val="28"/>
          <w:szCs w:val="28"/>
        </w:rPr>
        <w:tab/>
      </w:r>
      <w:r w:rsidRPr="00B200C1">
        <w:rPr>
          <w:b/>
          <w:bCs/>
          <w:sz w:val="28"/>
          <w:szCs w:val="28"/>
        </w:rPr>
        <w:tab/>
      </w:r>
      <w:r w:rsidRPr="00B200C1">
        <w:rPr>
          <w:b/>
          <w:bCs/>
          <w:sz w:val="28"/>
          <w:szCs w:val="28"/>
        </w:rPr>
        <w:tab/>
      </w:r>
      <w:r w:rsidRPr="00B200C1">
        <w:rPr>
          <w:b/>
          <w:bCs/>
          <w:sz w:val="28"/>
          <w:szCs w:val="28"/>
        </w:rPr>
        <w:tab/>
      </w:r>
      <w:hyperlink r:id="rId10" w:history="1">
        <w:r w:rsidRPr="00B200C1">
          <w:rPr>
            <w:rStyle w:val="Hyperlink"/>
            <w:b/>
            <w:bCs/>
            <w:sz w:val="28"/>
            <w:szCs w:val="28"/>
          </w:rPr>
          <w:t>lgwillner@gmail.com</w:t>
        </w:r>
      </w:hyperlink>
    </w:p>
    <w:p w:rsidR="00315164" w:rsidRPr="00B200C1" w:rsidRDefault="00315164" w:rsidP="0032049C">
      <w:pPr>
        <w:rPr>
          <w:b/>
          <w:bCs/>
          <w:sz w:val="28"/>
          <w:szCs w:val="28"/>
        </w:rPr>
      </w:pPr>
      <w:r w:rsidRPr="00B200C1">
        <w:rPr>
          <w:b/>
          <w:bCs/>
          <w:sz w:val="28"/>
          <w:szCs w:val="28"/>
        </w:rPr>
        <w:t>District 7, Chris Brady</w:t>
      </w:r>
      <w:r w:rsidRPr="00B200C1">
        <w:rPr>
          <w:b/>
          <w:bCs/>
          <w:sz w:val="28"/>
          <w:szCs w:val="28"/>
        </w:rPr>
        <w:tab/>
      </w:r>
      <w:r w:rsidRPr="00B200C1">
        <w:rPr>
          <w:b/>
          <w:bCs/>
          <w:sz w:val="28"/>
          <w:szCs w:val="28"/>
        </w:rPr>
        <w:tab/>
      </w:r>
      <w:r w:rsidRPr="00B200C1">
        <w:rPr>
          <w:b/>
          <w:bCs/>
          <w:sz w:val="28"/>
          <w:szCs w:val="28"/>
        </w:rPr>
        <w:tab/>
      </w:r>
      <w:r w:rsidRPr="00B200C1">
        <w:rPr>
          <w:b/>
          <w:bCs/>
          <w:sz w:val="28"/>
          <w:szCs w:val="28"/>
        </w:rPr>
        <w:tab/>
      </w:r>
      <w:hyperlink r:id="rId11" w:history="1">
        <w:r w:rsidR="00D46299" w:rsidRPr="00B200C1">
          <w:rPr>
            <w:rStyle w:val="Hyperlink"/>
            <w:b/>
            <w:bCs/>
            <w:sz w:val="28"/>
            <w:szCs w:val="28"/>
          </w:rPr>
          <w:t>jcps.boe7@jefferson.kyschools.us</w:t>
        </w:r>
      </w:hyperlink>
    </w:p>
    <w:p w:rsidR="00D46299" w:rsidRPr="00B200C1" w:rsidRDefault="00D46299" w:rsidP="0032049C">
      <w:pPr>
        <w:rPr>
          <w:b/>
          <w:bCs/>
          <w:sz w:val="28"/>
          <w:szCs w:val="28"/>
          <w:u w:val="single"/>
        </w:rPr>
      </w:pPr>
      <w:r w:rsidRPr="00B200C1">
        <w:rPr>
          <w:b/>
          <w:bCs/>
          <w:sz w:val="28"/>
          <w:szCs w:val="28"/>
        </w:rPr>
        <w:t xml:space="preserve">Superintendent Donna </w:t>
      </w:r>
      <w:proofErr w:type="spellStart"/>
      <w:r w:rsidRPr="00B200C1">
        <w:rPr>
          <w:b/>
          <w:bCs/>
          <w:sz w:val="28"/>
          <w:szCs w:val="28"/>
        </w:rPr>
        <w:t>Hargens</w:t>
      </w:r>
      <w:proofErr w:type="spellEnd"/>
      <w:r w:rsidRPr="00B200C1">
        <w:rPr>
          <w:b/>
          <w:bCs/>
          <w:sz w:val="28"/>
          <w:szCs w:val="28"/>
        </w:rPr>
        <w:tab/>
      </w:r>
      <w:r w:rsidRPr="00B200C1">
        <w:rPr>
          <w:b/>
          <w:bCs/>
          <w:sz w:val="28"/>
          <w:szCs w:val="28"/>
        </w:rPr>
        <w:tab/>
      </w:r>
      <w:r w:rsidRPr="00B200C1">
        <w:rPr>
          <w:b/>
          <w:bCs/>
          <w:sz w:val="28"/>
          <w:szCs w:val="28"/>
          <w:u w:val="single"/>
        </w:rPr>
        <w:t>donna.hargens@jefferson.kyschools.us</w:t>
      </w:r>
    </w:p>
    <w:p w:rsidR="00D46299" w:rsidRPr="00B200C1" w:rsidRDefault="00D46299" w:rsidP="0032049C">
      <w:pPr>
        <w:rPr>
          <w:b/>
          <w:bCs/>
          <w:sz w:val="28"/>
          <w:szCs w:val="28"/>
        </w:rPr>
      </w:pPr>
      <w:r w:rsidRPr="00B200C1">
        <w:rPr>
          <w:b/>
          <w:bCs/>
          <w:sz w:val="28"/>
          <w:szCs w:val="28"/>
        </w:rPr>
        <w:t>Director of Strategy Jonathan Lowe</w:t>
      </w:r>
      <w:r w:rsidRPr="00B200C1">
        <w:rPr>
          <w:b/>
          <w:bCs/>
          <w:sz w:val="28"/>
          <w:szCs w:val="28"/>
        </w:rPr>
        <w:tab/>
      </w:r>
      <w:r w:rsidRPr="00B200C1">
        <w:rPr>
          <w:b/>
          <w:bCs/>
          <w:sz w:val="28"/>
          <w:szCs w:val="28"/>
        </w:rPr>
        <w:tab/>
      </w:r>
      <w:hyperlink r:id="rId12" w:history="1">
        <w:r w:rsidRPr="00B200C1">
          <w:rPr>
            <w:rStyle w:val="Hyperlink"/>
            <w:b/>
            <w:bCs/>
            <w:sz w:val="28"/>
            <w:szCs w:val="28"/>
          </w:rPr>
          <w:t>jonathan.lowe@jefferson.kyschools.us</w:t>
        </w:r>
      </w:hyperlink>
    </w:p>
    <w:p w:rsidR="00D46299" w:rsidRPr="00B200C1" w:rsidRDefault="00D46299" w:rsidP="0032049C">
      <w:pPr>
        <w:rPr>
          <w:b/>
          <w:bCs/>
          <w:sz w:val="28"/>
          <w:szCs w:val="28"/>
        </w:rPr>
      </w:pPr>
      <w:r w:rsidRPr="00B200C1">
        <w:rPr>
          <w:b/>
          <w:bCs/>
          <w:sz w:val="28"/>
          <w:szCs w:val="28"/>
        </w:rPr>
        <w:t>If you have computer access, you can also e-mail through “submit a letter” at DearJCPS.com</w:t>
      </w:r>
      <w:r w:rsidR="00B200C1">
        <w:rPr>
          <w:b/>
          <w:bCs/>
          <w:sz w:val="28"/>
          <w:szCs w:val="28"/>
        </w:rPr>
        <w:t xml:space="preserve">.  </w:t>
      </w:r>
    </w:p>
    <w:p w:rsidR="00053522" w:rsidRDefault="00053522" w:rsidP="0032049C">
      <w:pPr>
        <w:rPr>
          <w:sz w:val="36"/>
          <w:szCs w:val="36"/>
        </w:rPr>
      </w:pPr>
    </w:p>
    <w:p w:rsidR="00053522" w:rsidRDefault="00053522" w:rsidP="0032049C">
      <w:pPr>
        <w:rPr>
          <w:sz w:val="36"/>
          <w:szCs w:val="36"/>
        </w:rPr>
      </w:pPr>
    </w:p>
    <w:p w:rsidR="0090755A" w:rsidRDefault="0090755A" w:rsidP="0090755A">
      <w:pPr>
        <w:rPr>
          <w:b/>
          <w:sz w:val="44"/>
          <w:szCs w:val="36"/>
        </w:rPr>
      </w:pPr>
      <w:r w:rsidRPr="0090755A">
        <w:rPr>
          <w:b/>
          <w:sz w:val="44"/>
          <w:szCs w:val="36"/>
        </w:rPr>
        <w:lastRenderedPageBreak/>
        <w:t>#</w:t>
      </w:r>
      <w:proofErr w:type="spellStart"/>
      <w:r w:rsidRPr="0090755A">
        <w:rPr>
          <w:b/>
          <w:sz w:val="44"/>
          <w:szCs w:val="36"/>
        </w:rPr>
        <w:t>DitchTheGap</w:t>
      </w:r>
      <w:proofErr w:type="spellEnd"/>
      <w:r w:rsidRPr="0090755A">
        <w:rPr>
          <w:b/>
          <w:sz w:val="44"/>
          <w:szCs w:val="36"/>
        </w:rPr>
        <w:t xml:space="preserve"> Coalition: Facts and Talking Points</w:t>
      </w:r>
      <w:r>
        <w:rPr>
          <w:b/>
          <w:sz w:val="44"/>
          <w:szCs w:val="36"/>
        </w:rPr>
        <w:t>—</w:t>
      </w:r>
    </w:p>
    <w:p w:rsidR="0090755A" w:rsidRPr="0090755A" w:rsidRDefault="0090755A" w:rsidP="0090755A">
      <w:pPr>
        <w:rPr>
          <w:b/>
          <w:sz w:val="44"/>
          <w:szCs w:val="36"/>
        </w:rPr>
      </w:pPr>
      <w:r w:rsidRPr="0090755A">
        <w:rPr>
          <w:b/>
          <w:sz w:val="44"/>
          <w:szCs w:val="36"/>
        </w:rPr>
        <w:t>Gap reduction in JCPS</w:t>
      </w:r>
    </w:p>
    <w:p w:rsidR="0090755A" w:rsidRPr="0090755A" w:rsidRDefault="00EB7234" w:rsidP="0090755A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32642F">
        <w:rPr>
          <w:b/>
          <w:sz w:val="40"/>
          <w:szCs w:val="40"/>
        </w:rPr>
        <w:t xml:space="preserve">The draft Vision and Mission are </w:t>
      </w:r>
      <w:proofErr w:type="gramStart"/>
      <w:r w:rsidRPr="0032642F">
        <w:rPr>
          <w:b/>
          <w:sz w:val="40"/>
          <w:szCs w:val="40"/>
        </w:rPr>
        <w:t>generic .</w:t>
      </w:r>
      <w:proofErr w:type="gramEnd"/>
      <w:r>
        <w:rPr>
          <w:sz w:val="32"/>
          <w:szCs w:val="32"/>
        </w:rPr>
        <w:t xml:space="preserve">  Any </w:t>
      </w:r>
      <w:r w:rsidRPr="00EB7234">
        <w:rPr>
          <w:sz w:val="32"/>
          <w:szCs w:val="32"/>
          <w:u w:val="single"/>
        </w:rPr>
        <w:t>private</w:t>
      </w:r>
      <w:r>
        <w:rPr>
          <w:sz w:val="32"/>
          <w:szCs w:val="32"/>
        </w:rPr>
        <w:t xml:space="preserve"> school might use the same language. </w:t>
      </w:r>
      <w:r w:rsidR="0090755A" w:rsidRPr="0090755A">
        <w:rPr>
          <w:sz w:val="32"/>
          <w:szCs w:val="32"/>
        </w:rPr>
        <w:t xml:space="preserve">More than 150 years ago, Horace Mann said that universal </w:t>
      </w:r>
      <w:r w:rsidRPr="00422829">
        <w:rPr>
          <w:sz w:val="32"/>
          <w:szCs w:val="32"/>
          <w:u w:val="single"/>
        </w:rPr>
        <w:t>public</w:t>
      </w:r>
      <w:r>
        <w:rPr>
          <w:sz w:val="32"/>
          <w:szCs w:val="32"/>
        </w:rPr>
        <w:t xml:space="preserve"> </w:t>
      </w:r>
      <w:r w:rsidR="0090755A" w:rsidRPr="0090755A">
        <w:rPr>
          <w:sz w:val="32"/>
          <w:szCs w:val="32"/>
        </w:rPr>
        <w:t>education is the “</w:t>
      </w:r>
      <w:r w:rsidR="0090755A" w:rsidRPr="0090755A">
        <w:rPr>
          <w:b/>
          <w:i/>
          <w:sz w:val="32"/>
          <w:szCs w:val="32"/>
        </w:rPr>
        <w:t>balance wheel</w:t>
      </w:r>
      <w:r w:rsidR="0090755A" w:rsidRPr="0090755A">
        <w:rPr>
          <w:sz w:val="32"/>
          <w:szCs w:val="32"/>
        </w:rPr>
        <w:t xml:space="preserve">” of American society.  </w:t>
      </w:r>
      <w:r>
        <w:rPr>
          <w:sz w:val="32"/>
          <w:szCs w:val="32"/>
        </w:rPr>
        <w:t xml:space="preserve">That still must be </w:t>
      </w:r>
      <w:r w:rsidR="0090755A" w:rsidRPr="0090755A">
        <w:rPr>
          <w:sz w:val="32"/>
          <w:szCs w:val="32"/>
        </w:rPr>
        <w:t>JCPS’ mission</w:t>
      </w:r>
      <w:r>
        <w:rPr>
          <w:sz w:val="32"/>
          <w:szCs w:val="32"/>
        </w:rPr>
        <w:t xml:space="preserve"> as a public system</w:t>
      </w:r>
      <w:r w:rsidR="0090755A" w:rsidRPr="0090755A">
        <w:rPr>
          <w:sz w:val="32"/>
          <w:szCs w:val="32"/>
        </w:rPr>
        <w:t>.  Twelve (+) years in JCPS must reduce the learning and skills gaps compared with advantaged students and create a more level competitive field at graduation. Failing that, JCPS is part of institutionalizing the race and class inequity that persists in our socie</w:t>
      </w:r>
      <w:r w:rsidR="0090755A" w:rsidRPr="0090755A">
        <w:rPr>
          <w:i/>
          <w:sz w:val="32"/>
          <w:szCs w:val="32"/>
        </w:rPr>
        <w:t xml:space="preserve">ty </w:t>
      </w:r>
      <w:r w:rsidR="0090755A" w:rsidRPr="0090755A">
        <w:rPr>
          <w:sz w:val="32"/>
          <w:szCs w:val="32"/>
        </w:rPr>
        <w:t>and community</w:t>
      </w:r>
      <w:r w:rsidR="0090755A" w:rsidRPr="0090755A">
        <w:rPr>
          <w:i/>
          <w:sz w:val="32"/>
          <w:szCs w:val="32"/>
        </w:rPr>
        <w:t xml:space="preserve">.  </w:t>
      </w:r>
    </w:p>
    <w:p w:rsidR="00CF6820" w:rsidRDefault="00CF6820" w:rsidP="0090755A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32642F">
        <w:rPr>
          <w:b/>
          <w:sz w:val="40"/>
          <w:szCs w:val="40"/>
        </w:rPr>
        <w:t>There are two ways of looking at gaps, and JCPS needs to address both</w:t>
      </w:r>
      <w:r w:rsidR="00347666">
        <w:rPr>
          <w:b/>
          <w:sz w:val="40"/>
          <w:szCs w:val="40"/>
        </w:rPr>
        <w:t xml:space="preserve"> at the district level</w:t>
      </w:r>
      <w:r w:rsidRPr="0032642F">
        <w:rPr>
          <w:b/>
          <w:sz w:val="40"/>
          <w:szCs w:val="40"/>
        </w:rPr>
        <w:t>.</w:t>
      </w:r>
      <w:r w:rsidRPr="0032642F">
        <w:rPr>
          <w:sz w:val="40"/>
          <w:szCs w:val="40"/>
        </w:rPr>
        <w:t xml:space="preserve">  </w:t>
      </w:r>
      <w:r>
        <w:rPr>
          <w:sz w:val="32"/>
          <w:szCs w:val="32"/>
        </w:rPr>
        <w:t xml:space="preserve">The initial Vision 2020 draft has a target for increasing overall gap group proficiency% toward 100%. </w:t>
      </w:r>
      <w:r w:rsidR="00A05A78">
        <w:rPr>
          <w:sz w:val="32"/>
          <w:szCs w:val="32"/>
        </w:rPr>
        <w:t xml:space="preserve"> That is how the state defines</w:t>
      </w:r>
      <w:r>
        <w:rPr>
          <w:sz w:val="32"/>
          <w:szCs w:val="32"/>
        </w:rPr>
        <w:t xml:space="preserve"> </w:t>
      </w:r>
      <w:r w:rsidR="00422829">
        <w:rPr>
          <w:sz w:val="32"/>
          <w:szCs w:val="32"/>
        </w:rPr>
        <w:t>“</w:t>
      </w:r>
      <w:r>
        <w:rPr>
          <w:sz w:val="32"/>
          <w:szCs w:val="32"/>
        </w:rPr>
        <w:t>gaps</w:t>
      </w:r>
      <w:r w:rsidR="00422829">
        <w:rPr>
          <w:sz w:val="32"/>
          <w:szCs w:val="32"/>
        </w:rPr>
        <w:t>”</w:t>
      </w:r>
      <w:r>
        <w:rPr>
          <w:sz w:val="32"/>
          <w:szCs w:val="32"/>
        </w:rPr>
        <w:t xml:space="preserve">. </w:t>
      </w:r>
      <w:r w:rsidRPr="00916AB6">
        <w:rPr>
          <w:b/>
          <w:sz w:val="32"/>
          <w:szCs w:val="32"/>
        </w:rPr>
        <w:t>Measuring that is useful</w:t>
      </w:r>
      <w:r w:rsidR="00A05A78">
        <w:rPr>
          <w:b/>
          <w:sz w:val="32"/>
          <w:szCs w:val="32"/>
        </w:rPr>
        <w:t xml:space="preserve"> to</w:t>
      </w:r>
      <w:r w:rsidR="00422829">
        <w:rPr>
          <w:b/>
          <w:sz w:val="32"/>
          <w:szCs w:val="32"/>
        </w:rPr>
        <w:t xml:space="preserve"> </w:t>
      </w:r>
      <w:r w:rsidR="00A05A78">
        <w:rPr>
          <w:b/>
          <w:sz w:val="32"/>
          <w:szCs w:val="32"/>
        </w:rPr>
        <w:t>move</w:t>
      </w:r>
      <w:r w:rsidR="00916AB6" w:rsidRPr="00916AB6">
        <w:rPr>
          <w:b/>
          <w:sz w:val="32"/>
          <w:szCs w:val="32"/>
        </w:rPr>
        <w:t xml:space="preserve"> learning forward</w:t>
      </w:r>
      <w:r w:rsidR="0032642F">
        <w:rPr>
          <w:b/>
          <w:sz w:val="32"/>
          <w:szCs w:val="32"/>
        </w:rPr>
        <w:t xml:space="preserve"> for the gap group</w:t>
      </w:r>
      <w:r w:rsidRPr="00916AB6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In the last three years, gap group proficiency% increased only 25% of the way toward its target.  As a result, the Board saw th</w:t>
      </w:r>
      <w:r w:rsidR="00422829">
        <w:rPr>
          <w:sz w:val="32"/>
          <w:szCs w:val="32"/>
        </w:rPr>
        <w:t>at</w:t>
      </w:r>
      <w:r w:rsidR="00A05A78">
        <w:rPr>
          <w:sz w:val="32"/>
          <w:szCs w:val="32"/>
        </w:rPr>
        <w:t xml:space="preserve"> it needed</w:t>
      </w:r>
      <w:r w:rsidR="00422829">
        <w:rPr>
          <w:sz w:val="32"/>
          <w:szCs w:val="32"/>
        </w:rPr>
        <w:t xml:space="preserve"> to make changes to move faster</w:t>
      </w:r>
      <w:r>
        <w:rPr>
          <w:sz w:val="32"/>
          <w:szCs w:val="32"/>
        </w:rPr>
        <w:t xml:space="preserve"> toward its </w:t>
      </w:r>
      <w:r w:rsidR="00422829">
        <w:rPr>
          <w:sz w:val="32"/>
          <w:szCs w:val="32"/>
        </w:rPr>
        <w:t xml:space="preserve">ultimate </w:t>
      </w:r>
      <w:r>
        <w:rPr>
          <w:sz w:val="32"/>
          <w:szCs w:val="32"/>
        </w:rPr>
        <w:t>goal</w:t>
      </w:r>
      <w:r w:rsidR="00916AB6">
        <w:rPr>
          <w:sz w:val="32"/>
          <w:szCs w:val="32"/>
        </w:rPr>
        <w:t xml:space="preserve"> </w:t>
      </w:r>
      <w:r w:rsidR="00422829">
        <w:rPr>
          <w:sz w:val="32"/>
          <w:szCs w:val="32"/>
        </w:rPr>
        <w:t>of</w:t>
      </w:r>
      <w:r w:rsidR="00916AB6">
        <w:rPr>
          <w:sz w:val="32"/>
          <w:szCs w:val="32"/>
        </w:rPr>
        <w:t xml:space="preserve"> 100%.</w:t>
      </w:r>
      <w:r w:rsidR="009478B5">
        <w:rPr>
          <w:sz w:val="32"/>
          <w:szCs w:val="32"/>
        </w:rPr>
        <w:t xml:space="preserve">  But what if it still advances more slowly than the </w:t>
      </w:r>
      <w:proofErr w:type="spellStart"/>
      <w:r w:rsidR="009478B5">
        <w:rPr>
          <w:sz w:val="32"/>
          <w:szCs w:val="32"/>
        </w:rPr>
        <w:t>nongap</w:t>
      </w:r>
      <w:proofErr w:type="spellEnd"/>
      <w:r w:rsidR="009478B5">
        <w:rPr>
          <w:sz w:val="32"/>
          <w:szCs w:val="32"/>
        </w:rPr>
        <w:t xml:space="preserve"> groups’</w:t>
      </w:r>
      <w:r w:rsidR="00347666">
        <w:rPr>
          <w:sz w:val="32"/>
          <w:szCs w:val="32"/>
        </w:rPr>
        <w:t xml:space="preserve"> </w:t>
      </w:r>
      <w:r w:rsidR="009478B5">
        <w:rPr>
          <w:sz w:val="32"/>
          <w:szCs w:val="32"/>
        </w:rPr>
        <w:t>increases</w:t>
      </w:r>
      <w:r w:rsidR="00347666">
        <w:rPr>
          <w:sz w:val="32"/>
          <w:szCs w:val="32"/>
        </w:rPr>
        <w:t xml:space="preserve"> (which it did)</w:t>
      </w:r>
      <w:r w:rsidR="009478B5">
        <w:rPr>
          <w:sz w:val="32"/>
          <w:szCs w:val="32"/>
        </w:rPr>
        <w:t>?</w:t>
      </w:r>
      <w:r w:rsidR="00347666">
        <w:rPr>
          <w:sz w:val="32"/>
          <w:szCs w:val="32"/>
        </w:rPr>
        <w:t xml:space="preserve">  </w:t>
      </w:r>
    </w:p>
    <w:p w:rsidR="00A05A78" w:rsidRDefault="00916AB6" w:rsidP="0090755A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A05A78">
        <w:rPr>
          <w:b/>
          <w:sz w:val="40"/>
          <w:szCs w:val="40"/>
        </w:rPr>
        <w:t>There is a second, more commonly understood and even more troubling,  version of achievement gap</w:t>
      </w:r>
      <w:r w:rsidR="009478B5" w:rsidRPr="00A05A78">
        <w:rPr>
          <w:b/>
          <w:sz w:val="40"/>
          <w:szCs w:val="40"/>
        </w:rPr>
        <w:t xml:space="preserve">: </w:t>
      </w:r>
      <w:r w:rsidRPr="00A05A78">
        <w:rPr>
          <w:b/>
          <w:sz w:val="40"/>
          <w:szCs w:val="40"/>
        </w:rPr>
        <w:t>the learning gap between different gap groups—by race, ethnicity, family income, etc</w:t>
      </w:r>
      <w:r w:rsidR="0050618D" w:rsidRPr="00A05A78">
        <w:rPr>
          <w:b/>
          <w:sz w:val="40"/>
          <w:szCs w:val="40"/>
        </w:rPr>
        <w:t xml:space="preserve">—and more advantaged students </w:t>
      </w:r>
      <w:r w:rsidR="0050618D" w:rsidRPr="00A05A78">
        <w:rPr>
          <w:sz w:val="32"/>
          <w:szCs w:val="32"/>
        </w:rPr>
        <w:t>(“</w:t>
      </w:r>
      <w:proofErr w:type="spellStart"/>
      <w:r w:rsidR="0050618D" w:rsidRPr="00A05A78">
        <w:rPr>
          <w:sz w:val="32"/>
          <w:szCs w:val="32"/>
        </w:rPr>
        <w:t>nongap</w:t>
      </w:r>
      <w:proofErr w:type="spellEnd"/>
      <w:r w:rsidR="0050618D" w:rsidRPr="00A05A78">
        <w:rPr>
          <w:sz w:val="32"/>
          <w:szCs w:val="32"/>
        </w:rPr>
        <w:t>” students, most of whom are white students from more affluent families)</w:t>
      </w:r>
      <w:r w:rsidRPr="00A05A78">
        <w:rPr>
          <w:sz w:val="32"/>
          <w:szCs w:val="32"/>
        </w:rPr>
        <w:t>. Those gap number</w:t>
      </w:r>
      <w:r w:rsidR="005B54CF" w:rsidRPr="00A05A78">
        <w:rPr>
          <w:sz w:val="32"/>
          <w:szCs w:val="32"/>
        </w:rPr>
        <w:t>s are harder to find</w:t>
      </w:r>
      <w:r w:rsidR="00422829" w:rsidRPr="00A05A78">
        <w:rPr>
          <w:sz w:val="32"/>
          <w:szCs w:val="32"/>
        </w:rPr>
        <w:t xml:space="preserve"> and calculate</w:t>
      </w:r>
      <w:r w:rsidR="005B54CF" w:rsidRPr="00A05A78">
        <w:rPr>
          <w:sz w:val="32"/>
          <w:szCs w:val="32"/>
        </w:rPr>
        <w:t xml:space="preserve"> in the</w:t>
      </w:r>
      <w:r w:rsidRPr="00A05A78">
        <w:rPr>
          <w:sz w:val="32"/>
          <w:szCs w:val="32"/>
        </w:rPr>
        <w:t xml:space="preserve"> state and national test data</w:t>
      </w:r>
      <w:r w:rsidR="005B54CF" w:rsidRPr="00A05A78">
        <w:rPr>
          <w:sz w:val="32"/>
          <w:szCs w:val="32"/>
        </w:rPr>
        <w:t>, and have not been reported on by JCPS or the media</w:t>
      </w:r>
      <w:r w:rsidR="0050618D" w:rsidRPr="00A05A78">
        <w:rPr>
          <w:sz w:val="32"/>
          <w:szCs w:val="32"/>
        </w:rPr>
        <w:t xml:space="preserve">.  </w:t>
      </w:r>
      <w:r w:rsidR="009478B5" w:rsidRPr="00A05A78">
        <w:rPr>
          <w:sz w:val="32"/>
          <w:szCs w:val="32"/>
        </w:rPr>
        <w:t>“</w:t>
      </w:r>
      <w:proofErr w:type="spellStart"/>
      <w:r w:rsidR="0050618D" w:rsidRPr="00A05A78">
        <w:rPr>
          <w:sz w:val="32"/>
          <w:szCs w:val="32"/>
        </w:rPr>
        <w:t>Nongap</w:t>
      </w:r>
      <w:proofErr w:type="spellEnd"/>
      <w:r w:rsidR="009478B5" w:rsidRPr="00A05A78">
        <w:rPr>
          <w:sz w:val="32"/>
          <w:szCs w:val="32"/>
        </w:rPr>
        <w:t>”</w:t>
      </w:r>
      <w:r w:rsidR="0050618D" w:rsidRPr="00A05A78">
        <w:rPr>
          <w:sz w:val="32"/>
          <w:szCs w:val="32"/>
        </w:rPr>
        <w:t xml:space="preserve"> students this year reached proficiency at rates 2-8 times the rates for the different gap groups. </w:t>
      </w:r>
      <w:r w:rsidR="005B54CF" w:rsidRPr="00A05A78">
        <w:rPr>
          <w:sz w:val="32"/>
          <w:szCs w:val="32"/>
        </w:rPr>
        <w:t xml:space="preserve">And the gaps have only held steady or widened over the last three years. </w:t>
      </w:r>
      <w:r w:rsidR="00347666" w:rsidRPr="00A05A78">
        <w:rPr>
          <w:b/>
          <w:sz w:val="32"/>
          <w:szCs w:val="32"/>
        </w:rPr>
        <w:t>Clear r</w:t>
      </w:r>
      <w:r w:rsidR="0050618D" w:rsidRPr="00A05A78">
        <w:rPr>
          <w:b/>
          <w:sz w:val="32"/>
          <w:szCs w:val="32"/>
        </w:rPr>
        <w:t xml:space="preserve">eduction targets for that gap would show the Board and public whether all the good initiatives </w:t>
      </w:r>
      <w:r w:rsidR="0032642F" w:rsidRPr="00A05A78">
        <w:rPr>
          <w:b/>
          <w:sz w:val="32"/>
          <w:szCs w:val="32"/>
        </w:rPr>
        <w:t>(“equitable access”</w:t>
      </w:r>
      <w:proofErr w:type="gramStart"/>
      <w:r w:rsidR="0032642F" w:rsidRPr="00A05A78">
        <w:rPr>
          <w:b/>
          <w:sz w:val="32"/>
          <w:szCs w:val="32"/>
        </w:rPr>
        <w:t xml:space="preserve">) </w:t>
      </w:r>
      <w:r w:rsidR="0050618D" w:rsidRPr="00A05A78">
        <w:rPr>
          <w:b/>
          <w:sz w:val="32"/>
          <w:szCs w:val="32"/>
        </w:rPr>
        <w:t xml:space="preserve"> are</w:t>
      </w:r>
      <w:proofErr w:type="gramEnd"/>
      <w:r w:rsidR="0050618D" w:rsidRPr="00A05A78">
        <w:rPr>
          <w:b/>
          <w:sz w:val="32"/>
          <w:szCs w:val="32"/>
        </w:rPr>
        <w:t xml:space="preserve"> actually working</w:t>
      </w:r>
      <w:r w:rsidR="0032642F" w:rsidRPr="00A05A78">
        <w:rPr>
          <w:b/>
          <w:sz w:val="32"/>
          <w:szCs w:val="32"/>
        </w:rPr>
        <w:t xml:space="preserve"> (the more </w:t>
      </w:r>
      <w:r w:rsidR="0032642F" w:rsidRPr="00A05A78">
        <w:rPr>
          <w:b/>
          <w:sz w:val="32"/>
          <w:szCs w:val="32"/>
        </w:rPr>
        <w:lastRenderedPageBreak/>
        <w:t xml:space="preserve">important </w:t>
      </w:r>
      <w:r w:rsidR="00347666" w:rsidRPr="00A05A78">
        <w:rPr>
          <w:b/>
          <w:sz w:val="32"/>
          <w:szCs w:val="32"/>
        </w:rPr>
        <w:t>issue</w:t>
      </w:r>
      <w:r w:rsidR="0032642F" w:rsidRPr="00A05A78">
        <w:rPr>
          <w:b/>
          <w:sz w:val="32"/>
          <w:szCs w:val="32"/>
        </w:rPr>
        <w:t>–“equitable outcomes”)</w:t>
      </w:r>
      <w:r w:rsidR="00A05A78">
        <w:rPr>
          <w:b/>
          <w:sz w:val="32"/>
          <w:szCs w:val="32"/>
        </w:rPr>
        <w:t xml:space="preserve"> </w:t>
      </w:r>
      <w:r w:rsidR="0050618D" w:rsidRPr="00A05A78">
        <w:rPr>
          <w:sz w:val="32"/>
          <w:szCs w:val="32"/>
        </w:rPr>
        <w:t xml:space="preserve">.  </w:t>
      </w:r>
      <w:r w:rsidR="005B70D3">
        <w:rPr>
          <w:b/>
          <w:sz w:val="32"/>
          <w:szCs w:val="32"/>
        </w:rPr>
        <w:t>If not, the Board would know to respond by rearranging and/or adding budgets and resources.</w:t>
      </w:r>
    </w:p>
    <w:p w:rsidR="0090755A" w:rsidRPr="00A05A78" w:rsidRDefault="0090755A" w:rsidP="0090755A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A05A78">
        <w:rPr>
          <w:b/>
          <w:sz w:val="40"/>
          <w:szCs w:val="40"/>
        </w:rPr>
        <w:t>There is precedent</w:t>
      </w:r>
      <w:r w:rsidR="0032642F" w:rsidRPr="00A05A78">
        <w:rPr>
          <w:b/>
          <w:sz w:val="40"/>
          <w:szCs w:val="40"/>
        </w:rPr>
        <w:t xml:space="preserve"> for </w:t>
      </w:r>
      <w:r w:rsidR="009478B5" w:rsidRPr="00A05A78">
        <w:rPr>
          <w:b/>
          <w:sz w:val="40"/>
          <w:szCs w:val="40"/>
        </w:rPr>
        <w:t>addressing both gaps simultaneously</w:t>
      </w:r>
      <w:r w:rsidRPr="00A05A78">
        <w:rPr>
          <w:b/>
          <w:sz w:val="40"/>
          <w:szCs w:val="40"/>
        </w:rPr>
        <w:t>.</w:t>
      </w:r>
      <w:r w:rsidRPr="00A05A78">
        <w:rPr>
          <w:sz w:val="32"/>
          <w:szCs w:val="32"/>
        </w:rPr>
        <w:t xml:space="preserve"> Seattle Public Schools Policy #0030 (8/15/2012) on Ensuring Educational and Racial Equity says in part:   </w:t>
      </w:r>
    </w:p>
    <w:p w:rsidR="0090755A" w:rsidRPr="0090755A" w:rsidRDefault="0090755A" w:rsidP="0090755A">
      <w:pPr>
        <w:pStyle w:val="ListParagraph"/>
        <w:ind w:left="1080"/>
        <w:rPr>
          <w:b/>
          <w:i/>
          <w:sz w:val="32"/>
          <w:szCs w:val="32"/>
        </w:rPr>
      </w:pPr>
      <w:r w:rsidRPr="0090755A">
        <w:rPr>
          <w:b/>
          <w:i/>
          <w:sz w:val="32"/>
          <w:szCs w:val="32"/>
        </w:rPr>
        <w:t>“…Seattle Public schools will: Raise the achievement of all students while narrowing the gaps between the lowest and highest performing students; …”</w:t>
      </w:r>
    </w:p>
    <w:p w:rsidR="005B70D3" w:rsidRDefault="00347666" w:rsidP="005B70D3">
      <w:pPr>
        <w:pStyle w:val="ListParagraph"/>
        <w:ind w:left="360"/>
        <w:rPr>
          <w:sz w:val="32"/>
          <w:szCs w:val="32"/>
        </w:rPr>
      </w:pPr>
      <w:r w:rsidRPr="0090755A">
        <w:rPr>
          <w:sz w:val="32"/>
          <w:szCs w:val="32"/>
        </w:rPr>
        <w:t>To close</w:t>
      </w:r>
      <w:r>
        <w:rPr>
          <w:sz w:val="32"/>
          <w:szCs w:val="32"/>
        </w:rPr>
        <w:t xml:space="preserve"> these</w:t>
      </w:r>
      <w:r w:rsidRPr="0090755A">
        <w:rPr>
          <w:sz w:val="32"/>
          <w:szCs w:val="32"/>
        </w:rPr>
        <w:t xml:space="preserve"> gaps</w:t>
      </w:r>
      <w:r w:rsidR="005B70D3">
        <w:rPr>
          <w:sz w:val="32"/>
          <w:szCs w:val="32"/>
        </w:rPr>
        <w:t xml:space="preserve"> between groups</w:t>
      </w:r>
      <w:r w:rsidRPr="0090755A">
        <w:rPr>
          <w:sz w:val="32"/>
          <w:szCs w:val="32"/>
        </w:rPr>
        <w:t xml:space="preserve">, we need improvement in the so-called “gap” groups at a faster pace than in higher- performing students.  </w:t>
      </w:r>
      <w:r w:rsidR="0090755A" w:rsidRPr="0090755A">
        <w:rPr>
          <w:sz w:val="32"/>
          <w:szCs w:val="32"/>
        </w:rPr>
        <w:t>This does not mean giving up all improvements for higher-performing students.</w:t>
      </w:r>
    </w:p>
    <w:p w:rsidR="0090755A" w:rsidRPr="005B70D3" w:rsidRDefault="0090755A" w:rsidP="005B70D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B70D3">
        <w:rPr>
          <w:b/>
          <w:sz w:val="40"/>
          <w:szCs w:val="40"/>
        </w:rPr>
        <w:t>“What would a commitment be without metrics…?”</w:t>
      </w:r>
      <w:r w:rsidR="005B70D3">
        <w:rPr>
          <w:b/>
          <w:sz w:val="40"/>
          <w:szCs w:val="40"/>
        </w:rPr>
        <w:t xml:space="preserve">                                            </w:t>
      </w:r>
      <w:r w:rsidRPr="005B70D3">
        <w:rPr>
          <w:b/>
          <w:sz w:val="40"/>
          <w:szCs w:val="40"/>
        </w:rPr>
        <w:t xml:space="preserve"> </w:t>
      </w:r>
      <w:r w:rsidR="005B70D3">
        <w:rPr>
          <w:b/>
          <w:sz w:val="40"/>
          <w:szCs w:val="40"/>
        </w:rPr>
        <w:t xml:space="preserve">                                      </w:t>
      </w:r>
      <w:r w:rsidRPr="005B70D3">
        <w:rPr>
          <w:b/>
          <w:sz w:val="40"/>
          <w:szCs w:val="40"/>
        </w:rPr>
        <w:t xml:space="preserve">--Superintendent Donna </w:t>
      </w:r>
      <w:proofErr w:type="spellStart"/>
      <w:r w:rsidRPr="005B70D3">
        <w:rPr>
          <w:b/>
          <w:sz w:val="40"/>
          <w:szCs w:val="40"/>
        </w:rPr>
        <w:t>Hargens</w:t>
      </w:r>
      <w:proofErr w:type="spellEnd"/>
      <w:r w:rsidRPr="005B70D3">
        <w:rPr>
          <w:b/>
          <w:sz w:val="40"/>
          <w:szCs w:val="40"/>
        </w:rPr>
        <w:t xml:space="preserve"> (February, 2015)</w:t>
      </w:r>
      <w:r w:rsidR="00347666" w:rsidRPr="005B70D3">
        <w:rPr>
          <w:b/>
          <w:sz w:val="40"/>
          <w:szCs w:val="40"/>
        </w:rPr>
        <w:t xml:space="preserve">                    </w:t>
      </w:r>
      <w:r w:rsidRPr="005B70D3">
        <w:rPr>
          <w:sz w:val="32"/>
          <w:szCs w:val="32"/>
        </w:rPr>
        <w:t>JCPS leadership --in concert with teachers and other experts-- must research available alternatives</w:t>
      </w:r>
      <w:r w:rsidR="001F7349" w:rsidRPr="005B70D3">
        <w:rPr>
          <w:sz w:val="32"/>
          <w:szCs w:val="32"/>
        </w:rPr>
        <w:t xml:space="preserve">  (e.g., KPREP, NAEP, etc) </w:t>
      </w:r>
      <w:r w:rsidR="00AC7461" w:rsidRPr="005B70D3">
        <w:rPr>
          <w:sz w:val="32"/>
          <w:szCs w:val="32"/>
        </w:rPr>
        <w:t xml:space="preserve"> or—later--</w:t>
      </w:r>
      <w:r w:rsidR="005B70D3">
        <w:rPr>
          <w:sz w:val="32"/>
          <w:szCs w:val="32"/>
        </w:rPr>
        <w:t xml:space="preserve"> broader</w:t>
      </w:r>
      <w:r w:rsidRPr="005B70D3">
        <w:rPr>
          <w:sz w:val="32"/>
          <w:szCs w:val="32"/>
        </w:rPr>
        <w:t xml:space="preserve"> indicators of demonstrated student progress in learning</w:t>
      </w:r>
      <w:r w:rsidR="00AC7461" w:rsidRPr="005B70D3">
        <w:rPr>
          <w:sz w:val="32"/>
          <w:szCs w:val="32"/>
        </w:rPr>
        <w:t xml:space="preserve"> to create  targets for </w:t>
      </w:r>
      <w:r w:rsidR="005B70D3">
        <w:rPr>
          <w:sz w:val="32"/>
          <w:szCs w:val="32"/>
        </w:rPr>
        <w:t xml:space="preserve"> gap reduction  across </w:t>
      </w:r>
      <w:r w:rsidRPr="005B70D3">
        <w:rPr>
          <w:sz w:val="32"/>
          <w:szCs w:val="32"/>
        </w:rPr>
        <w:t xml:space="preserve"> groups, gr</w:t>
      </w:r>
      <w:r w:rsidR="005B70D3">
        <w:rPr>
          <w:sz w:val="32"/>
          <w:szCs w:val="32"/>
        </w:rPr>
        <w:t xml:space="preserve">ades and performance levels.  </w:t>
      </w:r>
      <w:proofErr w:type="gramStart"/>
      <w:r w:rsidR="00F845C7">
        <w:rPr>
          <w:sz w:val="32"/>
          <w:szCs w:val="32"/>
        </w:rPr>
        <w:t>Rely</w:t>
      </w:r>
      <w:r w:rsidRPr="005B70D3" w:rsidDel="000320B1">
        <w:rPr>
          <w:sz w:val="32"/>
          <w:szCs w:val="32"/>
        </w:rPr>
        <w:t>ing</w:t>
      </w:r>
      <w:proofErr w:type="gramEnd"/>
      <w:r w:rsidRPr="005B70D3" w:rsidDel="000320B1">
        <w:rPr>
          <w:sz w:val="32"/>
          <w:szCs w:val="32"/>
        </w:rPr>
        <w:t xml:space="preserve"> the intense, once-a-year state testing</w:t>
      </w:r>
      <w:r w:rsidR="00F845C7">
        <w:rPr>
          <w:sz w:val="32"/>
          <w:szCs w:val="32"/>
        </w:rPr>
        <w:t xml:space="preserve"> (KPREP) results</w:t>
      </w:r>
      <w:r w:rsidRPr="005B70D3" w:rsidDel="000320B1">
        <w:rPr>
          <w:sz w:val="32"/>
          <w:szCs w:val="32"/>
        </w:rPr>
        <w:t xml:space="preserve"> may be a requirement currently imposed on JCPS, but </w:t>
      </w:r>
      <w:r w:rsidRPr="005B70D3">
        <w:rPr>
          <w:sz w:val="32"/>
          <w:szCs w:val="32"/>
        </w:rPr>
        <w:t xml:space="preserve">they should be used only as an </w:t>
      </w:r>
      <w:r w:rsidRPr="005B70D3" w:rsidDel="000320B1">
        <w:rPr>
          <w:sz w:val="32"/>
          <w:szCs w:val="32"/>
        </w:rPr>
        <w:t>interim option</w:t>
      </w:r>
      <w:r w:rsidRPr="005B70D3">
        <w:rPr>
          <w:sz w:val="32"/>
          <w:szCs w:val="32"/>
        </w:rPr>
        <w:t>.  I</w:t>
      </w:r>
      <w:r w:rsidRPr="005B70D3" w:rsidDel="000320B1">
        <w:rPr>
          <w:sz w:val="32"/>
          <w:szCs w:val="32"/>
        </w:rPr>
        <w:t xml:space="preserve">t makes no sense to enshrine these </w:t>
      </w:r>
      <w:r w:rsidR="00F845C7">
        <w:rPr>
          <w:sz w:val="32"/>
          <w:szCs w:val="32"/>
        </w:rPr>
        <w:t>high-stakes</w:t>
      </w:r>
      <w:r w:rsidRPr="005B70D3">
        <w:rPr>
          <w:sz w:val="32"/>
          <w:szCs w:val="32"/>
        </w:rPr>
        <w:t xml:space="preserve"> </w:t>
      </w:r>
      <w:r w:rsidR="00AC7461" w:rsidRPr="005B70D3">
        <w:rPr>
          <w:sz w:val="32"/>
          <w:szCs w:val="32"/>
        </w:rPr>
        <w:t>measures</w:t>
      </w:r>
      <w:r w:rsidRPr="005B70D3" w:rsidDel="000320B1">
        <w:rPr>
          <w:sz w:val="32"/>
          <w:szCs w:val="32"/>
        </w:rPr>
        <w:t xml:space="preserve"> for the next five years</w:t>
      </w:r>
      <w:r w:rsidR="00F845C7">
        <w:rPr>
          <w:sz w:val="32"/>
          <w:szCs w:val="32"/>
        </w:rPr>
        <w:t>, given Vision2020 plans to define more authentic, broader learning assessments within that period.</w:t>
      </w:r>
    </w:p>
    <w:p w:rsidR="00251E16" w:rsidRPr="00347666" w:rsidRDefault="00251E16" w:rsidP="0034766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A7706D">
        <w:rPr>
          <w:b/>
          <w:sz w:val="40"/>
          <w:szCs w:val="40"/>
        </w:rPr>
        <w:t>Isn’t it all about preparing an educational plan and resources for each child?</w:t>
      </w:r>
      <w:r>
        <w:rPr>
          <w:sz w:val="32"/>
          <w:szCs w:val="32"/>
        </w:rPr>
        <w:t xml:space="preserve">  </w:t>
      </w:r>
      <w:r w:rsidR="00523B6C">
        <w:rPr>
          <w:sz w:val="32"/>
          <w:szCs w:val="32"/>
        </w:rPr>
        <w:t xml:space="preserve">That is absolutely necessary, but not sufficient. </w:t>
      </w:r>
      <w:r>
        <w:rPr>
          <w:sz w:val="32"/>
          <w:szCs w:val="32"/>
        </w:rPr>
        <w:t xml:space="preserve">Gap children by definition </w:t>
      </w:r>
      <w:r w:rsidR="00523B6C">
        <w:rPr>
          <w:sz w:val="32"/>
          <w:szCs w:val="32"/>
        </w:rPr>
        <w:t>come less prepared to learn and burdened by ongoing problems beca</w:t>
      </w:r>
      <w:r w:rsidR="00F845C7">
        <w:rPr>
          <w:sz w:val="32"/>
          <w:szCs w:val="32"/>
        </w:rPr>
        <w:t xml:space="preserve">use of their race, </w:t>
      </w:r>
      <w:r w:rsidR="00EC4342">
        <w:rPr>
          <w:sz w:val="32"/>
          <w:szCs w:val="32"/>
        </w:rPr>
        <w:t xml:space="preserve">living in poverty, etc.  Equity is providing each </w:t>
      </w:r>
      <w:r w:rsidR="00D65028">
        <w:rPr>
          <w:sz w:val="32"/>
          <w:szCs w:val="32"/>
        </w:rPr>
        <w:t>gap child</w:t>
      </w:r>
      <w:r w:rsidR="00523B6C">
        <w:rPr>
          <w:sz w:val="32"/>
          <w:szCs w:val="32"/>
        </w:rPr>
        <w:t xml:space="preserve"> </w:t>
      </w:r>
      <w:r w:rsidR="00D65028">
        <w:rPr>
          <w:sz w:val="32"/>
          <w:szCs w:val="32"/>
        </w:rPr>
        <w:t xml:space="preserve">with </w:t>
      </w:r>
      <w:r w:rsidR="00523B6C">
        <w:rPr>
          <w:sz w:val="32"/>
          <w:szCs w:val="32"/>
        </w:rPr>
        <w:t>the additional help to catch up</w:t>
      </w:r>
      <w:r w:rsidR="00EC4342">
        <w:rPr>
          <w:sz w:val="32"/>
          <w:szCs w:val="32"/>
        </w:rPr>
        <w:t xml:space="preserve"> fully</w:t>
      </w:r>
      <w:r w:rsidR="00523B6C" w:rsidRPr="00A7706D">
        <w:rPr>
          <w:sz w:val="32"/>
          <w:szCs w:val="32"/>
        </w:rPr>
        <w:t xml:space="preserve">. </w:t>
      </w:r>
      <w:r w:rsidR="00EC4342">
        <w:rPr>
          <w:sz w:val="32"/>
          <w:szCs w:val="32"/>
        </w:rPr>
        <w:t>Implementation, though, can be and is</w:t>
      </w:r>
      <w:r w:rsidRPr="00A7706D">
        <w:rPr>
          <w:sz w:val="32"/>
          <w:szCs w:val="32"/>
        </w:rPr>
        <w:t xml:space="preserve"> being held back by inadequate resources at the school and classroom level</w:t>
      </w:r>
      <w:r w:rsidR="00D65028">
        <w:rPr>
          <w:sz w:val="32"/>
          <w:szCs w:val="32"/>
        </w:rPr>
        <w:t>.</w:t>
      </w:r>
      <w:r w:rsidR="00523B6C" w:rsidRPr="00A7706D">
        <w:rPr>
          <w:sz w:val="32"/>
          <w:szCs w:val="32"/>
        </w:rPr>
        <w:t xml:space="preserve"> </w:t>
      </w:r>
      <w:r w:rsidR="00523B6C" w:rsidRPr="00A7706D">
        <w:rPr>
          <w:b/>
          <w:sz w:val="32"/>
          <w:szCs w:val="32"/>
        </w:rPr>
        <w:t xml:space="preserve">Good plans </w:t>
      </w:r>
      <w:r w:rsidR="00700AD8" w:rsidRPr="00A7706D">
        <w:rPr>
          <w:b/>
          <w:sz w:val="32"/>
          <w:szCs w:val="32"/>
        </w:rPr>
        <w:t xml:space="preserve">for gap students </w:t>
      </w:r>
      <w:r w:rsidR="00EC4342">
        <w:rPr>
          <w:b/>
          <w:sz w:val="32"/>
          <w:szCs w:val="32"/>
        </w:rPr>
        <w:t xml:space="preserve">that can’t be implemented fully </w:t>
      </w:r>
      <w:r w:rsidR="00CA5312" w:rsidRPr="00A7706D">
        <w:rPr>
          <w:b/>
          <w:sz w:val="32"/>
          <w:szCs w:val="32"/>
        </w:rPr>
        <w:t xml:space="preserve">would show up </w:t>
      </w:r>
      <w:r w:rsidR="00523B6C" w:rsidRPr="00A7706D">
        <w:rPr>
          <w:b/>
          <w:sz w:val="32"/>
          <w:szCs w:val="32"/>
        </w:rPr>
        <w:t>at the district l</w:t>
      </w:r>
      <w:r w:rsidR="0099131E" w:rsidRPr="00A7706D">
        <w:rPr>
          <w:b/>
          <w:sz w:val="32"/>
          <w:szCs w:val="32"/>
        </w:rPr>
        <w:t xml:space="preserve">evel as increasing or persistently steady </w:t>
      </w:r>
      <w:r w:rsidR="00523B6C" w:rsidRPr="00A7706D">
        <w:rPr>
          <w:b/>
          <w:sz w:val="32"/>
          <w:szCs w:val="32"/>
        </w:rPr>
        <w:t xml:space="preserve">gaps in </w:t>
      </w:r>
      <w:r w:rsidR="00CA5312" w:rsidRPr="00A7706D">
        <w:rPr>
          <w:b/>
          <w:sz w:val="32"/>
          <w:szCs w:val="32"/>
        </w:rPr>
        <w:t xml:space="preserve">group </w:t>
      </w:r>
      <w:r w:rsidR="00523B6C" w:rsidRPr="00A7706D">
        <w:rPr>
          <w:b/>
          <w:sz w:val="32"/>
          <w:szCs w:val="32"/>
        </w:rPr>
        <w:t>outcomes.</w:t>
      </w:r>
      <w:r w:rsidR="00EC4342">
        <w:rPr>
          <w:b/>
          <w:sz w:val="32"/>
          <w:szCs w:val="32"/>
        </w:rPr>
        <w:t xml:space="preserve"> </w:t>
      </w:r>
      <w:r w:rsidR="00D65028">
        <w:rPr>
          <w:b/>
          <w:sz w:val="32"/>
          <w:szCs w:val="32"/>
        </w:rPr>
        <w:t xml:space="preserve"> JCPS can then move/add resources to move toward equity.</w:t>
      </w:r>
    </w:p>
    <w:p w:rsidR="00700AD8" w:rsidRDefault="00700AD8" w:rsidP="00053522">
      <w:pPr>
        <w:rPr>
          <w:b/>
          <w:sz w:val="32"/>
          <w:szCs w:val="32"/>
        </w:rPr>
      </w:pPr>
    </w:p>
    <w:p w:rsidR="00C214AD" w:rsidRDefault="00C214AD" w:rsidP="00053522">
      <w:pPr>
        <w:rPr>
          <w:b/>
          <w:sz w:val="32"/>
          <w:szCs w:val="32"/>
        </w:rPr>
      </w:pPr>
    </w:p>
    <w:p w:rsidR="00C214AD" w:rsidRDefault="00C214AD" w:rsidP="00053522">
      <w:pPr>
        <w:rPr>
          <w:b/>
          <w:sz w:val="32"/>
          <w:szCs w:val="32"/>
        </w:rPr>
      </w:pPr>
    </w:p>
    <w:p w:rsidR="00C214AD" w:rsidRDefault="00D65028" w:rsidP="000535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700AD8" w:rsidRDefault="00C214AD" w:rsidP="0005352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6.8pt;margin-top:303.9pt;width:56.25pt;height:0;z-index:251658240" o:connectortype="straight" strokeweight="2.25pt">
            <v:stroke dashstyle="dash" endarrow="block"/>
          </v:shape>
        </w:pict>
      </w:r>
      <w:r w:rsidRPr="00C214AD">
        <w:rPr>
          <w:b/>
          <w:sz w:val="32"/>
          <w:szCs w:val="32"/>
        </w:rPr>
        <w:drawing>
          <wp:inline distT="0" distB="0" distL="0" distR="0">
            <wp:extent cx="6470240" cy="6576528"/>
            <wp:effectExtent l="19050" t="0" r="676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139" cy="657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D8" w:rsidRDefault="00700AD8" w:rsidP="00053522">
      <w:pPr>
        <w:rPr>
          <w:b/>
          <w:sz w:val="32"/>
          <w:szCs w:val="32"/>
        </w:rPr>
      </w:pPr>
    </w:p>
    <w:p w:rsidR="00A7706D" w:rsidRDefault="00A7706D" w:rsidP="00053522">
      <w:pPr>
        <w:rPr>
          <w:b/>
          <w:sz w:val="32"/>
          <w:szCs w:val="32"/>
        </w:rPr>
      </w:pPr>
    </w:p>
    <w:p w:rsidR="00C214AD" w:rsidRDefault="00C214AD" w:rsidP="00053522">
      <w:pPr>
        <w:rPr>
          <w:b/>
          <w:sz w:val="32"/>
          <w:szCs w:val="32"/>
        </w:rPr>
      </w:pPr>
    </w:p>
    <w:p w:rsidR="00C214AD" w:rsidRDefault="00C214AD" w:rsidP="00053522">
      <w:pPr>
        <w:rPr>
          <w:b/>
          <w:sz w:val="32"/>
          <w:szCs w:val="32"/>
        </w:rPr>
      </w:pPr>
    </w:p>
    <w:p w:rsidR="00C214AD" w:rsidRDefault="00C214AD" w:rsidP="00053522">
      <w:pPr>
        <w:rPr>
          <w:b/>
          <w:sz w:val="32"/>
          <w:szCs w:val="32"/>
        </w:rPr>
      </w:pPr>
    </w:p>
    <w:p w:rsidR="00C214AD" w:rsidRDefault="00C214AD" w:rsidP="00053522">
      <w:pPr>
        <w:rPr>
          <w:b/>
          <w:sz w:val="32"/>
          <w:szCs w:val="32"/>
        </w:rPr>
      </w:pPr>
    </w:p>
    <w:p w:rsidR="00C214AD" w:rsidRDefault="00C214AD" w:rsidP="00053522">
      <w:pPr>
        <w:rPr>
          <w:b/>
          <w:sz w:val="32"/>
          <w:szCs w:val="32"/>
        </w:rPr>
      </w:pPr>
    </w:p>
    <w:p w:rsidR="00D65028" w:rsidRDefault="00D65028" w:rsidP="00053522">
      <w:pPr>
        <w:rPr>
          <w:b/>
          <w:sz w:val="32"/>
          <w:szCs w:val="32"/>
        </w:rPr>
      </w:pPr>
    </w:p>
    <w:p w:rsidR="00700AD8" w:rsidRDefault="00700AD8" w:rsidP="00053522">
      <w:pPr>
        <w:rPr>
          <w:b/>
          <w:sz w:val="32"/>
          <w:szCs w:val="32"/>
        </w:rPr>
      </w:pPr>
    </w:p>
    <w:p w:rsidR="00053522" w:rsidRDefault="00700AD8" w:rsidP="0005352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ar-SA"/>
        </w:rPr>
        <w:drawing>
          <wp:inline distT="0" distB="0" distL="0" distR="0">
            <wp:extent cx="6981142" cy="5884606"/>
            <wp:effectExtent l="19050" t="0" r="0" b="0"/>
            <wp:docPr id="1" name="Picture 1" descr="C:\Users\Chris\Documents\Race and education\Screen Shot 2015-10-07 JCPS HS g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ocuments\Race and education\Screen Shot 2015-10-07 JCPS HS gap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703" cy="590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4AD" w:rsidRDefault="00C214AD" w:rsidP="00053522">
      <w:pPr>
        <w:rPr>
          <w:b/>
          <w:sz w:val="32"/>
          <w:szCs w:val="32"/>
        </w:rPr>
      </w:pPr>
    </w:p>
    <w:p w:rsidR="00C214AD" w:rsidRDefault="00C214AD" w:rsidP="00053522">
      <w:pPr>
        <w:rPr>
          <w:b/>
          <w:sz w:val="32"/>
          <w:szCs w:val="32"/>
        </w:rPr>
      </w:pPr>
    </w:p>
    <w:p w:rsidR="00C214AD" w:rsidRDefault="00C214AD" w:rsidP="00053522">
      <w:pPr>
        <w:rPr>
          <w:b/>
          <w:sz w:val="32"/>
          <w:szCs w:val="32"/>
        </w:rPr>
      </w:pPr>
    </w:p>
    <w:p w:rsidR="00C214AD" w:rsidRDefault="00C214AD" w:rsidP="00053522">
      <w:pPr>
        <w:rPr>
          <w:b/>
          <w:sz w:val="32"/>
          <w:szCs w:val="32"/>
        </w:rPr>
      </w:pPr>
    </w:p>
    <w:p w:rsidR="00C214AD" w:rsidRDefault="00C214AD" w:rsidP="00053522">
      <w:pPr>
        <w:rPr>
          <w:b/>
          <w:sz w:val="32"/>
          <w:szCs w:val="32"/>
        </w:rPr>
      </w:pPr>
    </w:p>
    <w:p w:rsidR="00C214AD" w:rsidRDefault="00C214AD" w:rsidP="00053522">
      <w:pPr>
        <w:rPr>
          <w:b/>
          <w:sz w:val="32"/>
          <w:szCs w:val="32"/>
        </w:rPr>
      </w:pPr>
    </w:p>
    <w:p w:rsidR="00A7760A" w:rsidRDefault="00A7760A" w:rsidP="00053522">
      <w:pPr>
        <w:rPr>
          <w:b/>
          <w:sz w:val="32"/>
          <w:szCs w:val="32"/>
        </w:rPr>
      </w:pPr>
    </w:p>
    <w:p w:rsidR="00A7760A" w:rsidRDefault="00A7760A" w:rsidP="00053522">
      <w:pPr>
        <w:rPr>
          <w:b/>
          <w:sz w:val="32"/>
          <w:szCs w:val="32"/>
        </w:rPr>
      </w:pPr>
    </w:p>
    <w:p w:rsidR="00A7760A" w:rsidRDefault="00A7760A" w:rsidP="00053522">
      <w:pPr>
        <w:rPr>
          <w:b/>
          <w:sz w:val="32"/>
          <w:szCs w:val="32"/>
        </w:rPr>
      </w:pPr>
    </w:p>
    <w:p w:rsidR="00C214AD" w:rsidRPr="0090755A" w:rsidRDefault="00A7760A" w:rsidP="00053522">
      <w:pPr>
        <w:rPr>
          <w:b/>
          <w:sz w:val="32"/>
          <w:szCs w:val="32"/>
        </w:rPr>
      </w:pPr>
      <w:r w:rsidRPr="00A7760A">
        <w:rPr>
          <w:b/>
          <w:sz w:val="32"/>
          <w:szCs w:val="32"/>
        </w:rPr>
        <w:drawing>
          <wp:inline distT="0" distB="0" distL="0" distR="0">
            <wp:extent cx="6933585" cy="6046839"/>
            <wp:effectExtent l="19050" t="0" r="3871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C214AD" w:rsidRPr="0090755A" w:rsidSect="00A7760A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1D6"/>
    <w:multiLevelType w:val="hybridMultilevel"/>
    <w:tmpl w:val="C2D4C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F900AF"/>
    <w:multiLevelType w:val="hybridMultilevel"/>
    <w:tmpl w:val="E0BE6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BD1372"/>
    <w:multiLevelType w:val="hybridMultilevel"/>
    <w:tmpl w:val="63D2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16408"/>
    <w:multiLevelType w:val="hybridMultilevel"/>
    <w:tmpl w:val="C978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14B0D"/>
    <w:rsid w:val="00053522"/>
    <w:rsid w:val="000D32BD"/>
    <w:rsid w:val="00157330"/>
    <w:rsid w:val="001F7349"/>
    <w:rsid w:val="00250AF8"/>
    <w:rsid w:val="00251E16"/>
    <w:rsid w:val="00315164"/>
    <w:rsid w:val="0032049C"/>
    <w:rsid w:val="00323275"/>
    <w:rsid w:val="0032642F"/>
    <w:rsid w:val="00347666"/>
    <w:rsid w:val="00422829"/>
    <w:rsid w:val="0050618D"/>
    <w:rsid w:val="00523B6C"/>
    <w:rsid w:val="005B54CF"/>
    <w:rsid w:val="005B70D3"/>
    <w:rsid w:val="00700AD8"/>
    <w:rsid w:val="00713D05"/>
    <w:rsid w:val="007936BA"/>
    <w:rsid w:val="0090755A"/>
    <w:rsid w:val="00916AB6"/>
    <w:rsid w:val="009478B5"/>
    <w:rsid w:val="00952F6F"/>
    <w:rsid w:val="0099131E"/>
    <w:rsid w:val="00A05A78"/>
    <w:rsid w:val="00A7706D"/>
    <w:rsid w:val="00A7760A"/>
    <w:rsid w:val="00AC7461"/>
    <w:rsid w:val="00B200C1"/>
    <w:rsid w:val="00B718F1"/>
    <w:rsid w:val="00BF744F"/>
    <w:rsid w:val="00C214AD"/>
    <w:rsid w:val="00C36690"/>
    <w:rsid w:val="00CA5312"/>
    <w:rsid w:val="00CF6820"/>
    <w:rsid w:val="00D14B0D"/>
    <w:rsid w:val="00D46299"/>
    <w:rsid w:val="00D65028"/>
    <w:rsid w:val="00D97871"/>
    <w:rsid w:val="00EB7234"/>
    <w:rsid w:val="00EC0F2E"/>
    <w:rsid w:val="00EC4342"/>
    <w:rsid w:val="00F172AE"/>
    <w:rsid w:val="00F845C7"/>
    <w:rsid w:val="00F97892"/>
    <w:rsid w:val="00FC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9C"/>
  </w:style>
  <w:style w:type="paragraph" w:styleId="Heading1">
    <w:name w:val="heading 1"/>
    <w:basedOn w:val="Normal"/>
    <w:next w:val="Normal"/>
    <w:link w:val="Heading1Char"/>
    <w:uiPriority w:val="9"/>
    <w:qFormat/>
    <w:rsid w:val="00320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4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4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4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4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B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0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04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04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204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204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204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204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204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04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04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0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2049C"/>
    <w:rPr>
      <w:b/>
      <w:bCs/>
    </w:rPr>
  </w:style>
  <w:style w:type="character" w:styleId="Emphasis">
    <w:name w:val="Emphasis"/>
    <w:basedOn w:val="DefaultParagraphFont"/>
    <w:uiPriority w:val="20"/>
    <w:qFormat/>
    <w:rsid w:val="0032049C"/>
    <w:rPr>
      <w:i/>
      <w:iCs/>
    </w:rPr>
  </w:style>
  <w:style w:type="paragraph" w:styleId="NoSpacing">
    <w:name w:val="No Spacing"/>
    <w:uiPriority w:val="1"/>
    <w:qFormat/>
    <w:rsid w:val="003204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4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049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49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2049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2049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2049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2049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2049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4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ck.haddaway@jefferson.kyschools.us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teph.horne@jefferson.kyschools.us" TargetMode="External"/><Relationship Id="rId12" Type="http://schemas.openxmlformats.org/officeDocument/2006/relationships/hyperlink" Target="mailto:jonathan.lowe@jefferson.kyschools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avid.jonesjr@jefferson.kyschools.us" TargetMode="External"/><Relationship Id="rId11" Type="http://schemas.openxmlformats.org/officeDocument/2006/relationships/hyperlink" Target="mailto:jcps.boe7@jefferson.kyschools.us" TargetMode="External"/><Relationship Id="rId5" Type="http://schemas.openxmlformats.org/officeDocument/2006/relationships/hyperlink" Target="mailto:porterschoolboard@gmail.com" TargetMode="External"/><Relationship Id="rId15" Type="http://schemas.openxmlformats.org/officeDocument/2006/relationships/chart" Target="charts/chart1.xml"/><Relationship Id="rId10" Type="http://schemas.openxmlformats.org/officeDocument/2006/relationships/hyperlink" Target="mailto:lgwilln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adduncan@live.com" TargetMode="Externa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U:\gap\JCPS%20overall%20achievement%20gaps%202012-2015%20%20v%20FO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Increasing JCPS</a:t>
            </a:r>
            <a:r>
              <a:rPr lang="en-US" baseline="0"/>
              <a:t> Achievement </a:t>
            </a:r>
            <a:r>
              <a:rPr lang="en-US" u="sng" baseline="0"/>
              <a:t>Gaps</a:t>
            </a:r>
            <a:r>
              <a:rPr lang="en-US" baseline="0"/>
              <a:t> in Reading and Math</a:t>
            </a:r>
          </a:p>
        </c:rich>
      </c:tx>
      <c:layout>
        <c:manualLayout>
          <c:xMode val="edge"/>
          <c:yMode val="edge"/>
          <c:x val="0.15948859153342101"/>
          <c:y val="2.777777777777790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Sheet1!$G$3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Sheet1!$F$4:$F$9</c:f>
              <c:strCache>
                <c:ptCount val="6"/>
                <c:pt idx="0">
                  <c:v>Nonduplicated Gap group</c:v>
                </c:pt>
                <c:pt idx="1">
                  <c:v>African American</c:v>
                </c:pt>
                <c:pt idx="2">
                  <c:v>Hispanic</c:v>
                </c:pt>
                <c:pt idx="3">
                  <c:v>LEP</c:v>
                </c:pt>
                <c:pt idx="4">
                  <c:v>Free or Reduced Lunch</c:v>
                </c:pt>
                <c:pt idx="5">
                  <c:v>ECE</c:v>
                </c:pt>
              </c:strCache>
            </c:strRef>
          </c:cat>
          <c:val>
            <c:numRef>
              <c:f>Sheet1!$G$4:$G$9</c:f>
              <c:numCache>
                <c:formatCode>General</c:formatCode>
                <c:ptCount val="6"/>
                <c:pt idx="0">
                  <c:v>21</c:v>
                </c:pt>
                <c:pt idx="1">
                  <c:v>26</c:v>
                </c:pt>
                <c:pt idx="2">
                  <c:v>14</c:v>
                </c:pt>
                <c:pt idx="3">
                  <c:v>34</c:v>
                </c:pt>
                <c:pt idx="4">
                  <c:v>22</c:v>
                </c:pt>
                <c:pt idx="5">
                  <c:v>37</c:v>
                </c:pt>
              </c:numCache>
            </c:numRef>
          </c:val>
        </c:ser>
        <c:ser>
          <c:idx val="1"/>
          <c:order val="1"/>
          <c:tx>
            <c:strRef>
              <c:f>Sheet1!$H$3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Sheet1!$F$4:$F$9</c:f>
              <c:strCache>
                <c:ptCount val="6"/>
                <c:pt idx="0">
                  <c:v>Nonduplicated Gap group</c:v>
                </c:pt>
                <c:pt idx="1">
                  <c:v>African American</c:v>
                </c:pt>
                <c:pt idx="2">
                  <c:v>Hispanic</c:v>
                </c:pt>
                <c:pt idx="3">
                  <c:v>LEP</c:v>
                </c:pt>
                <c:pt idx="4">
                  <c:v>Free or Reduced Lunch</c:v>
                </c:pt>
                <c:pt idx="5">
                  <c:v>ECE</c:v>
                </c:pt>
              </c:strCache>
            </c:strRef>
          </c:cat>
          <c:val>
            <c:numRef>
              <c:f>Sheet1!$H$4:$H$9</c:f>
              <c:numCache>
                <c:formatCode>General</c:formatCode>
                <c:ptCount val="6"/>
                <c:pt idx="0">
                  <c:v>21</c:v>
                </c:pt>
                <c:pt idx="1">
                  <c:v>27</c:v>
                </c:pt>
                <c:pt idx="2">
                  <c:v>15</c:v>
                </c:pt>
                <c:pt idx="3">
                  <c:v>35</c:v>
                </c:pt>
                <c:pt idx="4">
                  <c:v>23</c:v>
                </c:pt>
                <c:pt idx="5">
                  <c:v>37</c:v>
                </c:pt>
              </c:numCache>
            </c:numRef>
          </c:val>
        </c:ser>
        <c:ser>
          <c:idx val="2"/>
          <c:order val="2"/>
          <c:tx>
            <c:strRef>
              <c:f>Sheet1!$I$3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Sheet1!$F$4:$F$9</c:f>
              <c:strCache>
                <c:ptCount val="6"/>
                <c:pt idx="0">
                  <c:v>Nonduplicated Gap group</c:v>
                </c:pt>
                <c:pt idx="1">
                  <c:v>African American</c:v>
                </c:pt>
                <c:pt idx="2">
                  <c:v>Hispanic</c:v>
                </c:pt>
                <c:pt idx="3">
                  <c:v>LEP</c:v>
                </c:pt>
                <c:pt idx="4">
                  <c:v>Free or Reduced Lunch</c:v>
                </c:pt>
                <c:pt idx="5">
                  <c:v>ECE</c:v>
                </c:pt>
              </c:strCache>
            </c:strRef>
          </c:cat>
          <c:val>
            <c:numRef>
              <c:f>Sheet1!$I$4:$I$9</c:f>
              <c:numCache>
                <c:formatCode>General</c:formatCode>
                <c:ptCount val="6"/>
                <c:pt idx="0">
                  <c:v>22</c:v>
                </c:pt>
                <c:pt idx="1">
                  <c:v>28</c:v>
                </c:pt>
                <c:pt idx="2">
                  <c:v>16</c:v>
                </c:pt>
                <c:pt idx="3">
                  <c:v>36</c:v>
                </c:pt>
                <c:pt idx="4">
                  <c:v>23</c:v>
                </c:pt>
                <c:pt idx="5">
                  <c:v>40</c:v>
                </c:pt>
              </c:numCache>
            </c:numRef>
          </c:val>
        </c:ser>
        <c:ser>
          <c:idx val="3"/>
          <c:order val="3"/>
          <c:tx>
            <c:strRef>
              <c:f>Sheet1!$J$3</c:f>
              <c:strCache>
                <c:ptCount val="1"/>
                <c:pt idx="0">
                  <c:v>2015*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Sheet1!$F$4:$F$9</c:f>
              <c:strCache>
                <c:ptCount val="6"/>
                <c:pt idx="0">
                  <c:v>Nonduplicated Gap group</c:v>
                </c:pt>
                <c:pt idx="1">
                  <c:v>African American</c:v>
                </c:pt>
                <c:pt idx="2">
                  <c:v>Hispanic</c:v>
                </c:pt>
                <c:pt idx="3">
                  <c:v>LEP</c:v>
                </c:pt>
                <c:pt idx="4">
                  <c:v>Free or Reduced Lunch</c:v>
                </c:pt>
                <c:pt idx="5">
                  <c:v>ECE</c:v>
                </c:pt>
              </c:strCache>
            </c:strRef>
          </c:cat>
          <c:val>
            <c:numRef>
              <c:f>Sheet1!$J$4:$J$9</c:f>
              <c:numCache>
                <c:formatCode>General</c:formatCode>
                <c:ptCount val="6"/>
                <c:pt idx="0">
                  <c:v>21.199999999999996</c:v>
                </c:pt>
                <c:pt idx="1">
                  <c:v>28.299999999999986</c:v>
                </c:pt>
                <c:pt idx="2">
                  <c:v>16.100000000000001</c:v>
                </c:pt>
                <c:pt idx="3">
                  <c:v>39.200000000000003</c:v>
                </c:pt>
                <c:pt idx="4">
                  <c:v>23</c:v>
                </c:pt>
                <c:pt idx="5">
                  <c:v>41.2</c:v>
                </c:pt>
              </c:numCache>
            </c:numRef>
          </c:val>
        </c:ser>
        <c:axId val="75366784"/>
        <c:axId val="75369088"/>
      </c:barChart>
      <c:catAx>
        <c:axId val="753667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1"/>
                  <a:t>Student</a:t>
                </a:r>
                <a:r>
                  <a:rPr lang="en-US" b="1" baseline="0"/>
                  <a:t> Categories</a:t>
                </a:r>
                <a:endParaRPr lang="en-US" b="1"/>
              </a:p>
            </c:rich>
          </c:tx>
          <c:layout>
            <c:manualLayout>
              <c:xMode val="edge"/>
              <c:yMode val="edge"/>
              <c:x val="0.40236318630259682"/>
              <c:y val="0.95071958265000189"/>
            </c:manualLayout>
          </c:layout>
        </c:title>
        <c:tickLblPos val="nextTo"/>
        <c:crossAx val="75369088"/>
        <c:crosses val="autoZero"/>
        <c:auto val="1"/>
        <c:lblAlgn val="ctr"/>
        <c:lblOffset val="100"/>
      </c:catAx>
      <c:valAx>
        <c:axId val="753690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aseline="0"/>
                  <a:t>Gap below NonHispanic White Student Results,</a:t>
                </a:r>
              </a:p>
              <a:p>
                <a:pPr>
                  <a:defRPr/>
                </a:pPr>
                <a:r>
                  <a:rPr lang="en-US" baseline="0"/>
                  <a:t> in % Rated Proficient or Distingushed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1562251977806737E-2"/>
              <c:y val="0.28382927514649697"/>
            </c:manualLayout>
          </c:layout>
        </c:title>
        <c:numFmt formatCode="General" sourceLinked="1"/>
        <c:tickLblPos val="nextTo"/>
        <c:crossAx val="7536678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0.58282</cdr:x>
      <cdr:y>0.92561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125414" y="4984199"/>
          <a:ext cx="2861020" cy="383979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* E</a:t>
          </a:r>
          <a:r>
            <a:rPr lang="en-US" sz="1100" baseline="0"/>
            <a:t>stimated by weighting  scores for  elementary , </a:t>
          </a:r>
        </a:p>
        <a:p xmlns:a="http://schemas.openxmlformats.org/drawingml/2006/main">
          <a:r>
            <a:rPr lang="en-US" sz="1100" baseline="0"/>
            <a:t>middle and high school by their student count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6</cp:revision>
  <dcterms:created xsi:type="dcterms:W3CDTF">2015-10-14T16:08:00Z</dcterms:created>
  <dcterms:modified xsi:type="dcterms:W3CDTF">2015-10-14T17:26:00Z</dcterms:modified>
</cp:coreProperties>
</file>